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3A4" w:rsidRDefault="002D13A4" w:rsidP="002D13A4">
      <w:pPr>
        <w:jc w:val="center"/>
        <w:rPr>
          <w:rFonts w:ascii="Franklin Gothic Book" w:hAnsi="Franklin Gothic Book"/>
          <w:i/>
          <w:sz w:val="24"/>
          <w:szCs w:val="24"/>
        </w:rPr>
      </w:pPr>
      <w:r>
        <w:rPr>
          <w:rFonts w:ascii="Franklin Gothic Book" w:hAnsi="Franklin Gothic Book"/>
          <w:b/>
          <w:sz w:val="28"/>
          <w:szCs w:val="28"/>
        </w:rPr>
        <w:t xml:space="preserve">ПОДБОРКА ДАННЫХ </w:t>
      </w:r>
      <w:r>
        <w:rPr>
          <w:rFonts w:ascii="Franklin Gothic Book" w:hAnsi="Franklin Gothic Book"/>
          <w:b/>
          <w:sz w:val="28"/>
          <w:szCs w:val="28"/>
        </w:rPr>
        <w:br/>
        <w:t>ИССЛЕДОВАТЕЛЬСКИХ ЦЕНТРОВ И КОМПАНИЙ</w:t>
      </w:r>
      <w:bookmarkStart w:id="0" w:name="_GoBack"/>
      <w:bookmarkEnd w:id="0"/>
      <w:r>
        <w:rPr>
          <w:rFonts w:ascii="Franklin Gothic Book" w:hAnsi="Franklin Gothic Book"/>
          <w:b/>
          <w:sz w:val="28"/>
          <w:szCs w:val="28"/>
        </w:rPr>
        <w:br/>
      </w:r>
      <w:r>
        <w:rPr>
          <w:rFonts w:ascii="Franklin Gothic Book" w:hAnsi="Franklin Gothic Book"/>
          <w:i/>
          <w:sz w:val="24"/>
          <w:szCs w:val="24"/>
        </w:rPr>
        <w:t>К теме «</w:t>
      </w:r>
      <w:r w:rsidR="000C0E32">
        <w:rPr>
          <w:rFonts w:ascii="Franklin Gothic Book" w:hAnsi="Franklin Gothic Book"/>
          <w:i/>
          <w:sz w:val="24"/>
          <w:szCs w:val="24"/>
        </w:rPr>
        <w:t>Урбанизм</w:t>
      </w:r>
      <w:r>
        <w:rPr>
          <w:rFonts w:ascii="Franklin Gothic Book" w:hAnsi="Franklin Gothic Book"/>
          <w:i/>
          <w:sz w:val="24"/>
          <w:szCs w:val="24"/>
        </w:rPr>
        <w:t>»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554228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E5361" w:rsidRPr="004E5361" w:rsidRDefault="004E5361" w:rsidP="004E5361">
          <w:pPr>
            <w:pStyle w:val="ad"/>
            <w:spacing w:after="240"/>
            <w:jc w:val="center"/>
            <w:rPr>
              <w:rFonts w:ascii="Franklin Gothic Book" w:hAnsi="Franklin Gothic Book"/>
              <w:b/>
              <w:sz w:val="28"/>
              <w:szCs w:val="28"/>
            </w:rPr>
          </w:pPr>
          <w:r w:rsidRPr="004E5361">
            <w:rPr>
              <w:rFonts w:ascii="Franklin Gothic Book" w:hAnsi="Franklin Gothic Book"/>
              <w:b/>
              <w:color w:val="auto"/>
              <w:sz w:val="28"/>
              <w:szCs w:val="28"/>
            </w:rPr>
            <w:t>Оглавление</w:t>
          </w:r>
        </w:p>
        <w:p w:rsidR="00FB380E" w:rsidRPr="00FB380E" w:rsidRDefault="004E5361">
          <w:pPr>
            <w:pStyle w:val="11"/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r w:rsidRPr="004E5361">
            <w:fldChar w:fldCharType="begin"/>
          </w:r>
          <w:r w:rsidRPr="004E5361">
            <w:instrText xml:space="preserve"> TOC \o "1-3" \h \z \u </w:instrText>
          </w:r>
          <w:r w:rsidRPr="004E5361">
            <w:fldChar w:fldCharType="separate"/>
          </w:r>
          <w:hyperlink w:anchor="_Toc112343036" w:history="1">
            <w:r w:rsidR="00FB380E" w:rsidRPr="00FB380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</w:rPr>
              <w:t>СПРАВОЧНАЯ ИНФОРМАЦИЯ</w:t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_Toc112343036 \h </w:instrText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2</w:t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380E" w:rsidRPr="00FB380E" w:rsidRDefault="000C0E32">
          <w:pPr>
            <w:pStyle w:val="11"/>
            <w:tabs>
              <w:tab w:val="left" w:pos="440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112343037" w:history="1">
            <w:r w:rsidR="00FB380E" w:rsidRPr="00FB380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</w:rPr>
              <w:t>1.</w:t>
            </w:r>
            <w:r w:rsidR="00FB380E" w:rsidRPr="00FB380E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FB380E" w:rsidRPr="00FB380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</w:rPr>
              <w:t>ДАННЫЕ РОССТАТА</w:t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_Toc112343037 \h </w:instrText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3</w:t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380E" w:rsidRPr="00FB380E" w:rsidRDefault="000C0E32" w:rsidP="00FB380E">
          <w:pPr>
            <w:pStyle w:val="21"/>
            <w:rPr>
              <w:rFonts w:eastAsiaTheme="minorEastAsia"/>
              <w:lang w:eastAsia="ru-RU"/>
            </w:rPr>
          </w:pPr>
          <w:hyperlink w:anchor="_Toc112343038" w:history="1">
            <w:r w:rsidR="00FB380E" w:rsidRPr="00FB380E">
              <w:rPr>
                <w:rStyle w:val="a7"/>
              </w:rPr>
              <w:t>Комплексное наблюдение условий жизни (2018)</w:t>
            </w:r>
            <w:r w:rsidR="00FB380E" w:rsidRPr="00FB380E">
              <w:rPr>
                <w:webHidden/>
              </w:rPr>
              <w:tab/>
            </w:r>
            <w:r w:rsidR="00FB380E" w:rsidRPr="00FB380E">
              <w:rPr>
                <w:webHidden/>
              </w:rPr>
              <w:fldChar w:fldCharType="begin"/>
            </w:r>
            <w:r w:rsidR="00FB380E" w:rsidRPr="00FB380E">
              <w:rPr>
                <w:webHidden/>
              </w:rPr>
              <w:instrText xml:space="preserve"> PAGEREF _Toc112343038 \h </w:instrText>
            </w:r>
            <w:r w:rsidR="00FB380E" w:rsidRPr="00FB380E">
              <w:rPr>
                <w:webHidden/>
              </w:rPr>
            </w:r>
            <w:r w:rsidR="00FB380E" w:rsidRPr="00FB380E">
              <w:rPr>
                <w:webHidden/>
              </w:rPr>
              <w:fldChar w:fldCharType="separate"/>
            </w:r>
            <w:r w:rsidR="00FB380E" w:rsidRPr="00FB380E">
              <w:rPr>
                <w:webHidden/>
              </w:rPr>
              <w:t>3</w:t>
            </w:r>
            <w:r w:rsidR="00FB380E" w:rsidRPr="00FB380E">
              <w:rPr>
                <w:webHidden/>
              </w:rPr>
              <w:fldChar w:fldCharType="end"/>
            </w:r>
          </w:hyperlink>
        </w:p>
        <w:p w:rsidR="00FB380E" w:rsidRPr="00FB380E" w:rsidRDefault="000C0E32">
          <w:pPr>
            <w:pStyle w:val="11"/>
            <w:tabs>
              <w:tab w:val="left" w:pos="440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112343039" w:history="1">
            <w:r w:rsidR="00FB380E" w:rsidRPr="00FB380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</w:rPr>
              <w:t>2.</w:t>
            </w:r>
            <w:r w:rsidR="00FB380E" w:rsidRPr="00FB380E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FB380E" w:rsidRPr="00FB380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</w:rPr>
              <w:t>ДАННЫЕ НАФИ</w:t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_Toc112343039 \h </w:instrText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5</w:t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380E" w:rsidRPr="00FB380E" w:rsidRDefault="000C0E32" w:rsidP="00FB380E">
          <w:pPr>
            <w:pStyle w:val="21"/>
            <w:rPr>
              <w:rFonts w:eastAsiaTheme="minorEastAsia"/>
              <w:lang w:eastAsia="ru-RU"/>
            </w:rPr>
          </w:pPr>
          <w:hyperlink w:anchor="_Toc112343040" w:history="1">
            <w:r w:rsidR="00FB380E" w:rsidRPr="00FB380E">
              <w:rPr>
                <w:rStyle w:val="a7"/>
              </w:rPr>
              <w:t>Факторы выбора квартиры/дома</w:t>
            </w:r>
            <w:r w:rsidR="00FB380E" w:rsidRPr="00FB380E">
              <w:rPr>
                <w:webHidden/>
              </w:rPr>
              <w:tab/>
            </w:r>
            <w:r w:rsidR="00FB380E" w:rsidRPr="00FB380E">
              <w:rPr>
                <w:webHidden/>
              </w:rPr>
              <w:fldChar w:fldCharType="begin"/>
            </w:r>
            <w:r w:rsidR="00FB380E" w:rsidRPr="00FB380E">
              <w:rPr>
                <w:webHidden/>
              </w:rPr>
              <w:instrText xml:space="preserve"> PAGEREF _Toc112343040 \h </w:instrText>
            </w:r>
            <w:r w:rsidR="00FB380E" w:rsidRPr="00FB380E">
              <w:rPr>
                <w:webHidden/>
              </w:rPr>
            </w:r>
            <w:r w:rsidR="00FB380E" w:rsidRPr="00FB380E">
              <w:rPr>
                <w:webHidden/>
              </w:rPr>
              <w:fldChar w:fldCharType="separate"/>
            </w:r>
            <w:r w:rsidR="00FB380E" w:rsidRPr="00FB380E">
              <w:rPr>
                <w:webHidden/>
              </w:rPr>
              <w:t>5</w:t>
            </w:r>
            <w:r w:rsidR="00FB380E" w:rsidRPr="00FB380E">
              <w:rPr>
                <w:webHidden/>
              </w:rPr>
              <w:fldChar w:fldCharType="end"/>
            </w:r>
          </w:hyperlink>
        </w:p>
        <w:p w:rsidR="00FB380E" w:rsidRPr="00FB380E" w:rsidRDefault="000C0E32" w:rsidP="00FB380E">
          <w:pPr>
            <w:pStyle w:val="21"/>
            <w:rPr>
              <w:rFonts w:eastAsiaTheme="minorEastAsia"/>
              <w:lang w:eastAsia="ru-RU"/>
            </w:rPr>
          </w:pPr>
          <w:hyperlink w:anchor="_Toc112343041" w:history="1">
            <w:r w:rsidR="00FB380E" w:rsidRPr="00FB380E">
              <w:rPr>
                <w:rStyle w:val="a7"/>
              </w:rPr>
              <w:t>Инфраструктура для экологичной утилизации мусора (август 2019)</w:t>
            </w:r>
            <w:r w:rsidR="00FB380E" w:rsidRPr="00FB380E">
              <w:rPr>
                <w:webHidden/>
              </w:rPr>
              <w:tab/>
            </w:r>
            <w:r w:rsidR="00FB380E" w:rsidRPr="00FB380E">
              <w:rPr>
                <w:webHidden/>
              </w:rPr>
              <w:fldChar w:fldCharType="begin"/>
            </w:r>
            <w:r w:rsidR="00FB380E" w:rsidRPr="00FB380E">
              <w:rPr>
                <w:webHidden/>
              </w:rPr>
              <w:instrText xml:space="preserve"> PAGEREF _Toc112343041 \h </w:instrText>
            </w:r>
            <w:r w:rsidR="00FB380E" w:rsidRPr="00FB380E">
              <w:rPr>
                <w:webHidden/>
              </w:rPr>
            </w:r>
            <w:r w:rsidR="00FB380E" w:rsidRPr="00FB380E">
              <w:rPr>
                <w:webHidden/>
              </w:rPr>
              <w:fldChar w:fldCharType="separate"/>
            </w:r>
            <w:r w:rsidR="00FB380E" w:rsidRPr="00FB380E">
              <w:rPr>
                <w:webHidden/>
              </w:rPr>
              <w:t>6</w:t>
            </w:r>
            <w:r w:rsidR="00FB380E" w:rsidRPr="00FB380E">
              <w:rPr>
                <w:webHidden/>
              </w:rPr>
              <w:fldChar w:fldCharType="end"/>
            </w:r>
          </w:hyperlink>
        </w:p>
        <w:p w:rsidR="00FB380E" w:rsidRPr="00FB380E" w:rsidRDefault="000C0E32">
          <w:pPr>
            <w:pStyle w:val="11"/>
            <w:tabs>
              <w:tab w:val="left" w:pos="440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112343042" w:history="1">
            <w:r w:rsidR="00FB380E" w:rsidRPr="00FB380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</w:rPr>
              <w:t>3.</w:t>
            </w:r>
            <w:r w:rsidR="00FB380E" w:rsidRPr="00FB380E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FB380E" w:rsidRPr="00FB380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</w:rPr>
              <w:t>ДАННЫЕ ЛЕВАДА-ЦЕНТРА</w:t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_Toc112343042 \h </w:instrText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7</w:t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380E" w:rsidRPr="00FB380E" w:rsidRDefault="000C0E32" w:rsidP="00FB380E">
          <w:pPr>
            <w:pStyle w:val="21"/>
            <w:rPr>
              <w:rFonts w:eastAsiaTheme="minorEastAsia"/>
              <w:lang w:eastAsia="ru-RU"/>
            </w:rPr>
          </w:pPr>
          <w:hyperlink w:anchor="_Toc112343043" w:history="1">
            <w:r w:rsidR="00FB380E" w:rsidRPr="00FB380E">
              <w:rPr>
                <w:rStyle w:val="a7"/>
              </w:rPr>
              <w:t>Отношение населения к лицам с ограниченными возможностями здоровья, оценка доступности среды (апрель 2019)</w:t>
            </w:r>
            <w:r w:rsidR="00FB380E" w:rsidRPr="00FB380E">
              <w:rPr>
                <w:webHidden/>
              </w:rPr>
              <w:tab/>
            </w:r>
            <w:r w:rsidR="00FB380E" w:rsidRPr="00FB380E">
              <w:rPr>
                <w:webHidden/>
              </w:rPr>
              <w:fldChar w:fldCharType="begin"/>
            </w:r>
            <w:r w:rsidR="00FB380E" w:rsidRPr="00FB380E">
              <w:rPr>
                <w:webHidden/>
              </w:rPr>
              <w:instrText xml:space="preserve"> PAGEREF _Toc112343043 \h </w:instrText>
            </w:r>
            <w:r w:rsidR="00FB380E" w:rsidRPr="00FB380E">
              <w:rPr>
                <w:webHidden/>
              </w:rPr>
            </w:r>
            <w:r w:rsidR="00FB380E" w:rsidRPr="00FB380E">
              <w:rPr>
                <w:webHidden/>
              </w:rPr>
              <w:fldChar w:fldCharType="separate"/>
            </w:r>
            <w:r w:rsidR="00FB380E" w:rsidRPr="00FB380E">
              <w:rPr>
                <w:webHidden/>
              </w:rPr>
              <w:t>7</w:t>
            </w:r>
            <w:r w:rsidR="00FB380E" w:rsidRPr="00FB380E">
              <w:rPr>
                <w:webHidden/>
              </w:rPr>
              <w:fldChar w:fldCharType="end"/>
            </w:r>
          </w:hyperlink>
        </w:p>
        <w:p w:rsidR="00FB380E" w:rsidRPr="00FB380E" w:rsidRDefault="000C0E32" w:rsidP="00FB380E">
          <w:pPr>
            <w:pStyle w:val="21"/>
            <w:rPr>
              <w:rFonts w:eastAsiaTheme="minorEastAsia"/>
              <w:lang w:eastAsia="ru-RU"/>
            </w:rPr>
          </w:pPr>
          <w:hyperlink w:anchor="_Toc112343044" w:history="1">
            <w:r w:rsidR="00FB380E" w:rsidRPr="00FB380E">
              <w:rPr>
                <w:rStyle w:val="a7"/>
              </w:rPr>
              <w:t>Московские проблемы, реновации (декабрь 2020)</w:t>
            </w:r>
            <w:r w:rsidR="00FB380E" w:rsidRPr="00FB380E">
              <w:rPr>
                <w:webHidden/>
              </w:rPr>
              <w:tab/>
            </w:r>
            <w:r w:rsidR="00FB380E" w:rsidRPr="00FB380E">
              <w:rPr>
                <w:webHidden/>
              </w:rPr>
              <w:fldChar w:fldCharType="begin"/>
            </w:r>
            <w:r w:rsidR="00FB380E" w:rsidRPr="00FB380E">
              <w:rPr>
                <w:webHidden/>
              </w:rPr>
              <w:instrText xml:space="preserve"> PAGEREF _Toc112343044 \h </w:instrText>
            </w:r>
            <w:r w:rsidR="00FB380E" w:rsidRPr="00FB380E">
              <w:rPr>
                <w:webHidden/>
              </w:rPr>
            </w:r>
            <w:r w:rsidR="00FB380E" w:rsidRPr="00FB380E">
              <w:rPr>
                <w:webHidden/>
              </w:rPr>
              <w:fldChar w:fldCharType="separate"/>
            </w:r>
            <w:r w:rsidR="00FB380E" w:rsidRPr="00FB380E">
              <w:rPr>
                <w:webHidden/>
              </w:rPr>
              <w:t>8</w:t>
            </w:r>
            <w:r w:rsidR="00FB380E" w:rsidRPr="00FB380E">
              <w:rPr>
                <w:webHidden/>
              </w:rPr>
              <w:fldChar w:fldCharType="end"/>
            </w:r>
          </w:hyperlink>
        </w:p>
        <w:p w:rsidR="00FB380E" w:rsidRPr="00FB380E" w:rsidRDefault="000C0E32">
          <w:pPr>
            <w:pStyle w:val="11"/>
            <w:tabs>
              <w:tab w:val="left" w:pos="440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112343045" w:history="1">
            <w:r w:rsidR="00FB380E" w:rsidRPr="00FB380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  <w:lang w:val="en-US"/>
              </w:rPr>
              <w:t>4.</w:t>
            </w:r>
            <w:r w:rsidR="00FB380E" w:rsidRPr="00FB380E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FB380E" w:rsidRPr="00FB380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</w:rPr>
              <w:t xml:space="preserve">ДАННЫЕ </w:t>
            </w:r>
            <w:r w:rsidR="00FB380E" w:rsidRPr="00FB380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  <w:lang w:val="en-US"/>
              </w:rPr>
              <w:t>PEW RESEARCH CENTER</w:t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_Toc112343045 \h </w:instrText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10</w:t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380E" w:rsidRPr="00FB380E" w:rsidRDefault="000C0E32" w:rsidP="00FB380E">
          <w:pPr>
            <w:pStyle w:val="21"/>
            <w:rPr>
              <w:rFonts w:eastAsiaTheme="minorEastAsia"/>
              <w:lang w:eastAsia="ru-RU"/>
            </w:rPr>
          </w:pPr>
          <w:hyperlink w:anchor="_Toc112343046" w:history="1">
            <w:r w:rsidR="00FB380E" w:rsidRPr="00FB380E">
              <w:rPr>
                <w:rStyle w:val="a7"/>
              </w:rPr>
              <w:t>Предпочтения американцев по выбору жилья (июль 2021)</w:t>
            </w:r>
            <w:r w:rsidR="00FB380E" w:rsidRPr="00FB380E">
              <w:rPr>
                <w:webHidden/>
              </w:rPr>
              <w:tab/>
            </w:r>
            <w:r w:rsidR="00FB380E" w:rsidRPr="00FB380E">
              <w:rPr>
                <w:webHidden/>
              </w:rPr>
              <w:fldChar w:fldCharType="begin"/>
            </w:r>
            <w:r w:rsidR="00FB380E" w:rsidRPr="00FB380E">
              <w:rPr>
                <w:webHidden/>
              </w:rPr>
              <w:instrText xml:space="preserve"> PAGEREF _Toc112343046 \h </w:instrText>
            </w:r>
            <w:r w:rsidR="00FB380E" w:rsidRPr="00FB380E">
              <w:rPr>
                <w:webHidden/>
              </w:rPr>
            </w:r>
            <w:r w:rsidR="00FB380E" w:rsidRPr="00FB380E">
              <w:rPr>
                <w:webHidden/>
              </w:rPr>
              <w:fldChar w:fldCharType="separate"/>
            </w:r>
            <w:r w:rsidR="00FB380E" w:rsidRPr="00FB380E">
              <w:rPr>
                <w:webHidden/>
              </w:rPr>
              <w:t>10</w:t>
            </w:r>
            <w:r w:rsidR="00FB380E" w:rsidRPr="00FB380E">
              <w:rPr>
                <w:webHidden/>
              </w:rPr>
              <w:fldChar w:fldCharType="end"/>
            </w:r>
          </w:hyperlink>
        </w:p>
        <w:p w:rsidR="00FB380E" w:rsidRPr="00FB380E" w:rsidRDefault="000C0E32">
          <w:pPr>
            <w:pStyle w:val="11"/>
            <w:tabs>
              <w:tab w:val="left" w:pos="440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112343047" w:history="1">
            <w:r w:rsidR="00FB380E" w:rsidRPr="00FB380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  <w:lang w:val="en-US"/>
              </w:rPr>
              <w:t>5.</w:t>
            </w:r>
            <w:r w:rsidR="00FB380E" w:rsidRPr="00FB380E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FB380E" w:rsidRPr="00FB380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</w:rPr>
              <w:t xml:space="preserve">ДАННЫЕ </w:t>
            </w:r>
            <w:r w:rsidR="00FB380E" w:rsidRPr="00FB380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  <w:lang w:val="en-US"/>
              </w:rPr>
              <w:t>IPSOS</w:t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_Toc112343047 \h </w:instrText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13</w:t>
            </w:r>
            <w:r w:rsidR="00FB380E" w:rsidRPr="00FB380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380E" w:rsidRPr="00FB380E" w:rsidRDefault="000C0E32" w:rsidP="00FB380E">
          <w:pPr>
            <w:pStyle w:val="21"/>
            <w:rPr>
              <w:rFonts w:eastAsiaTheme="minorEastAsia"/>
              <w:lang w:eastAsia="ru-RU"/>
            </w:rPr>
          </w:pPr>
          <w:hyperlink w:anchor="_Toc112343048" w:history="1">
            <w:r w:rsidR="00FB380E" w:rsidRPr="00FB380E">
              <w:rPr>
                <w:rStyle w:val="a7"/>
              </w:rPr>
              <w:t>Стоимость, инфраструктура и жилая площадь — главные факторы выбора квартиры (март-апрель 2022)</w:t>
            </w:r>
            <w:r w:rsidR="00FB380E" w:rsidRPr="00FB380E">
              <w:rPr>
                <w:webHidden/>
              </w:rPr>
              <w:tab/>
            </w:r>
            <w:r w:rsidR="00FB380E" w:rsidRPr="00FB380E">
              <w:rPr>
                <w:webHidden/>
              </w:rPr>
              <w:fldChar w:fldCharType="begin"/>
            </w:r>
            <w:r w:rsidR="00FB380E" w:rsidRPr="00FB380E">
              <w:rPr>
                <w:webHidden/>
              </w:rPr>
              <w:instrText xml:space="preserve"> PAGEREF _Toc112343048 \h </w:instrText>
            </w:r>
            <w:r w:rsidR="00FB380E" w:rsidRPr="00FB380E">
              <w:rPr>
                <w:webHidden/>
              </w:rPr>
            </w:r>
            <w:r w:rsidR="00FB380E" w:rsidRPr="00FB380E">
              <w:rPr>
                <w:webHidden/>
              </w:rPr>
              <w:fldChar w:fldCharType="separate"/>
            </w:r>
            <w:r w:rsidR="00FB380E" w:rsidRPr="00FB380E">
              <w:rPr>
                <w:webHidden/>
              </w:rPr>
              <w:t>13</w:t>
            </w:r>
            <w:r w:rsidR="00FB380E" w:rsidRPr="00FB380E">
              <w:rPr>
                <w:webHidden/>
              </w:rPr>
              <w:fldChar w:fldCharType="end"/>
            </w:r>
          </w:hyperlink>
        </w:p>
        <w:p w:rsidR="004E5361" w:rsidRDefault="004E5361">
          <w:r w:rsidRPr="004E5361">
            <w:rPr>
              <w:rFonts w:ascii="Franklin Gothic Book" w:hAnsi="Franklin Gothic Book"/>
              <w:b/>
              <w:bCs/>
              <w:sz w:val="28"/>
              <w:szCs w:val="28"/>
            </w:rPr>
            <w:fldChar w:fldCharType="end"/>
          </w:r>
        </w:p>
      </w:sdtContent>
    </w:sdt>
    <w:p w:rsidR="002D13A4" w:rsidRDefault="002D13A4">
      <w:r>
        <w:br w:type="page"/>
      </w:r>
    </w:p>
    <w:p w:rsidR="002D13A4" w:rsidRPr="00812706" w:rsidRDefault="002D13A4" w:rsidP="002D13A4">
      <w:pPr>
        <w:pStyle w:val="1"/>
        <w:spacing w:before="0"/>
        <w:jc w:val="center"/>
        <w:rPr>
          <w:rFonts w:ascii="Franklin Gothic Book" w:hAnsi="Franklin Gothic Book"/>
          <w:b/>
          <w:color w:val="auto"/>
          <w:u w:val="single"/>
        </w:rPr>
      </w:pPr>
      <w:bookmarkStart w:id="1" w:name="_Toc112343036"/>
      <w:r w:rsidRPr="00812706">
        <w:rPr>
          <w:rFonts w:ascii="Franklin Gothic Book" w:hAnsi="Franklin Gothic Book"/>
          <w:b/>
          <w:color w:val="auto"/>
          <w:u w:val="single"/>
        </w:rPr>
        <w:lastRenderedPageBreak/>
        <w:t>СПРАВОЧНАЯ ИНФОРМАЦИЯ</w:t>
      </w:r>
      <w:bookmarkEnd w:id="1"/>
    </w:p>
    <w:p w:rsidR="002D13A4" w:rsidRDefault="002D13A4" w:rsidP="002D13A4">
      <w:pPr>
        <w:spacing w:before="240" w:after="0" w:line="276" w:lineRule="auto"/>
        <w:jc w:val="both"/>
        <w:rPr>
          <w:rFonts w:ascii="Franklin Gothic Book" w:hAnsi="Franklin Gothic Book"/>
          <w:sz w:val="24"/>
          <w:szCs w:val="24"/>
        </w:rPr>
      </w:pPr>
      <w:r w:rsidRPr="00695597">
        <w:rPr>
          <w:rFonts w:ascii="Franklin Gothic Book" w:hAnsi="Franklin Gothic Book"/>
        </w:rPr>
        <w:t xml:space="preserve">В </w:t>
      </w:r>
      <w:r w:rsidRPr="00B025E4">
        <w:rPr>
          <w:rFonts w:ascii="Franklin Gothic Book" w:hAnsi="Franklin Gothic Book"/>
          <w:sz w:val="24"/>
          <w:szCs w:val="24"/>
        </w:rPr>
        <w:t xml:space="preserve">подборке представлены данные исследований следующих организаций: </w:t>
      </w:r>
    </w:p>
    <w:p w:rsidR="00F6365F" w:rsidRDefault="00F6365F" w:rsidP="00F6365F">
      <w:pPr>
        <w:spacing w:before="240" w:after="0" w:line="276" w:lineRule="auto"/>
        <w:jc w:val="both"/>
        <w:rPr>
          <w:rFonts w:ascii="Franklin Gothic Book" w:hAnsi="Franklin Gothic Book"/>
          <w:i/>
          <w:sz w:val="24"/>
          <w:szCs w:val="24"/>
          <w:u w:val="single"/>
        </w:rPr>
      </w:pPr>
      <w:r w:rsidRPr="00F6365F">
        <w:rPr>
          <w:rFonts w:ascii="Franklin Gothic Book" w:hAnsi="Franklin Gothic Book"/>
          <w:i/>
          <w:sz w:val="24"/>
          <w:szCs w:val="24"/>
          <w:u w:val="single"/>
        </w:rPr>
        <w:t>Российских:</w:t>
      </w:r>
    </w:p>
    <w:p w:rsidR="00F6365F" w:rsidRDefault="00F6365F" w:rsidP="00F6365F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ф</w:t>
      </w:r>
      <w:r w:rsidRPr="00F6365F">
        <w:rPr>
          <w:rFonts w:ascii="Franklin Gothic Book" w:hAnsi="Franklin Gothic Book"/>
          <w:sz w:val="24"/>
          <w:szCs w:val="24"/>
        </w:rPr>
        <w:t>едеральная служба государственной статистики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F6365F">
        <w:rPr>
          <w:rFonts w:ascii="Franklin Gothic Book" w:hAnsi="Franklin Gothic Book"/>
          <w:b/>
          <w:sz w:val="24"/>
          <w:szCs w:val="24"/>
        </w:rPr>
        <w:t>(Росстат)</w:t>
      </w:r>
      <w:r>
        <w:rPr>
          <w:rFonts w:ascii="Franklin Gothic Book" w:hAnsi="Franklin Gothic Book"/>
          <w:sz w:val="24"/>
          <w:szCs w:val="24"/>
        </w:rPr>
        <w:t>;</w:t>
      </w:r>
    </w:p>
    <w:p w:rsidR="00F6365F" w:rsidRPr="00B025E4" w:rsidRDefault="00F6365F" w:rsidP="00F6365F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Franklin Gothic Book" w:hAnsi="Franklin Gothic Book"/>
          <w:sz w:val="24"/>
          <w:szCs w:val="24"/>
        </w:rPr>
      </w:pPr>
      <w:r w:rsidRPr="00B025E4">
        <w:rPr>
          <w:rFonts w:ascii="Franklin Gothic Book" w:hAnsi="Franklin Gothic Book"/>
          <w:sz w:val="24"/>
          <w:szCs w:val="24"/>
        </w:rPr>
        <w:t xml:space="preserve">многопрофильного аналитического центра </w:t>
      </w:r>
      <w:r w:rsidRPr="00B025E4">
        <w:rPr>
          <w:rFonts w:ascii="Franklin Gothic Book" w:hAnsi="Franklin Gothic Book"/>
          <w:b/>
          <w:sz w:val="24"/>
          <w:szCs w:val="24"/>
        </w:rPr>
        <w:t>НАФИ</w:t>
      </w:r>
      <w:r>
        <w:rPr>
          <w:rFonts w:ascii="Franklin Gothic Book" w:hAnsi="Franklin Gothic Book"/>
          <w:sz w:val="24"/>
          <w:szCs w:val="24"/>
        </w:rPr>
        <w:t>;</w:t>
      </w:r>
    </w:p>
    <w:p w:rsidR="00F6365F" w:rsidRPr="00B025E4" w:rsidRDefault="00F6365F" w:rsidP="00F6365F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Franklin Gothic Book" w:hAnsi="Franklin Gothic Book"/>
          <w:sz w:val="24"/>
          <w:szCs w:val="24"/>
        </w:rPr>
      </w:pPr>
      <w:r w:rsidRPr="00B025E4">
        <w:rPr>
          <w:rFonts w:ascii="Franklin Gothic Book" w:hAnsi="Franklin Gothic Book"/>
          <w:sz w:val="24"/>
          <w:szCs w:val="24"/>
        </w:rPr>
        <w:t xml:space="preserve">негосударственная исследовательская организация </w:t>
      </w:r>
      <w:r w:rsidRPr="00B025E4">
        <w:rPr>
          <w:rFonts w:ascii="Franklin Gothic Book" w:hAnsi="Franklin Gothic Book"/>
          <w:b/>
          <w:sz w:val="24"/>
          <w:szCs w:val="24"/>
        </w:rPr>
        <w:t>Левада-Центр</w:t>
      </w:r>
      <w:r w:rsidRPr="00C737DD">
        <w:rPr>
          <w:rStyle w:val="a6"/>
          <w:rFonts w:ascii="Franklin Gothic Book" w:hAnsi="Franklin Gothic Book"/>
          <w:b/>
        </w:rPr>
        <w:footnoteReference w:id="1"/>
      </w:r>
      <w:r>
        <w:rPr>
          <w:rFonts w:ascii="Franklin Gothic Book" w:hAnsi="Franklin Gothic Book"/>
          <w:sz w:val="24"/>
          <w:szCs w:val="24"/>
        </w:rPr>
        <w:t>.</w:t>
      </w:r>
    </w:p>
    <w:p w:rsidR="00F6365F" w:rsidRPr="00F6365F" w:rsidRDefault="00F6365F" w:rsidP="00F6365F">
      <w:pPr>
        <w:spacing w:before="240" w:after="0" w:line="276" w:lineRule="auto"/>
        <w:jc w:val="both"/>
        <w:rPr>
          <w:rFonts w:ascii="Franklin Gothic Book" w:hAnsi="Franklin Gothic Book"/>
          <w:i/>
          <w:sz w:val="24"/>
          <w:szCs w:val="24"/>
          <w:u w:val="single"/>
        </w:rPr>
      </w:pPr>
      <w:r w:rsidRPr="00F6365F">
        <w:rPr>
          <w:rFonts w:ascii="Franklin Gothic Book" w:hAnsi="Franklin Gothic Book"/>
          <w:i/>
          <w:sz w:val="24"/>
          <w:szCs w:val="24"/>
          <w:u w:val="single"/>
        </w:rPr>
        <w:t xml:space="preserve">Международных: </w:t>
      </w:r>
    </w:p>
    <w:p w:rsidR="002D13A4" w:rsidRPr="00B025E4" w:rsidRDefault="002D13A4" w:rsidP="002D13A4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Franklin Gothic Book" w:hAnsi="Franklin Gothic Book"/>
          <w:b/>
          <w:i/>
          <w:sz w:val="24"/>
          <w:szCs w:val="24"/>
          <w:u w:val="single"/>
        </w:rPr>
      </w:pPr>
      <w:r>
        <w:rPr>
          <w:rFonts w:ascii="Franklin Gothic Book" w:eastAsia="Times New Roman" w:hAnsi="Franklin Gothic Book"/>
          <w:sz w:val="24"/>
          <w:szCs w:val="24"/>
          <w:lang w:eastAsia="ru-RU"/>
        </w:rPr>
        <w:t>м</w:t>
      </w:r>
      <w:r w:rsidRPr="00B025E4">
        <w:rPr>
          <w:rFonts w:ascii="Franklin Gothic Book" w:eastAsia="Times New Roman" w:hAnsi="Franklin Gothic Book"/>
          <w:sz w:val="24"/>
          <w:szCs w:val="24"/>
          <w:lang w:eastAsia="ru-RU"/>
        </w:rPr>
        <w:t xml:space="preserve">еждународный исследовательский центр </w:t>
      </w:r>
      <w:r w:rsidRPr="00B025E4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ru-RU"/>
        </w:rPr>
        <w:t>Pew Research Center;</w:t>
      </w:r>
    </w:p>
    <w:p w:rsidR="002D13A4" w:rsidRPr="00B025E4" w:rsidRDefault="002D13A4" w:rsidP="002D13A4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Franklin Gothic Book" w:hAnsi="Franklin Gothic Book"/>
          <w:sz w:val="24"/>
          <w:szCs w:val="24"/>
        </w:rPr>
      </w:pPr>
      <w:r w:rsidRPr="00B025E4">
        <w:rPr>
          <w:rFonts w:ascii="Franklin Gothic Book" w:hAnsi="Franklin Gothic Book"/>
          <w:sz w:val="24"/>
          <w:szCs w:val="24"/>
        </w:rPr>
        <w:t>международн</w:t>
      </w:r>
      <w:r w:rsidR="005B2A3C">
        <w:rPr>
          <w:rFonts w:ascii="Franklin Gothic Book" w:hAnsi="Franklin Gothic Book"/>
          <w:sz w:val="24"/>
          <w:szCs w:val="24"/>
        </w:rPr>
        <w:t>ая</w:t>
      </w:r>
      <w:r w:rsidRPr="00B025E4">
        <w:rPr>
          <w:rFonts w:ascii="Franklin Gothic Book" w:hAnsi="Franklin Gothic Book"/>
          <w:sz w:val="24"/>
          <w:szCs w:val="24"/>
        </w:rPr>
        <w:t xml:space="preserve"> исследовательск</w:t>
      </w:r>
      <w:r w:rsidR="005B2A3C">
        <w:rPr>
          <w:rFonts w:ascii="Franklin Gothic Book" w:hAnsi="Franklin Gothic Book"/>
          <w:sz w:val="24"/>
          <w:szCs w:val="24"/>
        </w:rPr>
        <w:t>ая</w:t>
      </w:r>
      <w:r w:rsidRPr="00B025E4">
        <w:rPr>
          <w:rFonts w:ascii="Franklin Gothic Book" w:hAnsi="Franklin Gothic Book"/>
          <w:sz w:val="24"/>
          <w:szCs w:val="24"/>
        </w:rPr>
        <w:t xml:space="preserve"> компани</w:t>
      </w:r>
      <w:r w:rsidR="005B2A3C">
        <w:rPr>
          <w:rFonts w:ascii="Franklin Gothic Book" w:hAnsi="Franklin Gothic Book"/>
          <w:sz w:val="24"/>
          <w:szCs w:val="24"/>
        </w:rPr>
        <w:t>я</w:t>
      </w:r>
      <w:r w:rsidRPr="00B025E4">
        <w:rPr>
          <w:rFonts w:ascii="Franklin Gothic Book" w:hAnsi="Franklin Gothic Book"/>
          <w:sz w:val="24"/>
          <w:szCs w:val="24"/>
        </w:rPr>
        <w:t xml:space="preserve"> </w:t>
      </w:r>
      <w:r w:rsidRPr="00B025E4">
        <w:rPr>
          <w:rFonts w:ascii="Franklin Gothic Book" w:hAnsi="Franklin Gothic Book"/>
          <w:b/>
          <w:sz w:val="24"/>
          <w:szCs w:val="24"/>
          <w:lang w:val="en-US"/>
        </w:rPr>
        <w:t>Ipsos</w:t>
      </w:r>
      <w:r w:rsidRPr="00B025E4">
        <w:rPr>
          <w:rFonts w:ascii="Franklin Gothic Book" w:hAnsi="Franklin Gothic Book"/>
          <w:b/>
          <w:sz w:val="24"/>
          <w:szCs w:val="24"/>
        </w:rPr>
        <w:t xml:space="preserve"> </w:t>
      </w:r>
      <w:r w:rsidRPr="00B025E4">
        <w:rPr>
          <w:rFonts w:ascii="Franklin Gothic Book" w:hAnsi="Franklin Gothic Book"/>
          <w:b/>
          <w:sz w:val="24"/>
          <w:szCs w:val="24"/>
          <w:lang w:val="en-US"/>
        </w:rPr>
        <w:t>Group</w:t>
      </w:r>
      <w:r w:rsidR="005B2A3C">
        <w:rPr>
          <w:rFonts w:ascii="Franklin Gothic Book" w:hAnsi="Franklin Gothic Book"/>
          <w:sz w:val="24"/>
          <w:szCs w:val="24"/>
        </w:rPr>
        <w:t>.</w:t>
      </w:r>
    </w:p>
    <w:p w:rsidR="002D13A4" w:rsidRPr="00016D55" w:rsidRDefault="002D13A4" w:rsidP="002D13A4">
      <w:pPr>
        <w:spacing w:before="240" w:after="0" w:line="276" w:lineRule="auto"/>
        <w:jc w:val="both"/>
        <w:rPr>
          <w:rFonts w:ascii="Franklin Gothic Book" w:hAnsi="Franklin Gothic Book"/>
          <w:sz w:val="24"/>
          <w:szCs w:val="24"/>
        </w:rPr>
      </w:pPr>
      <w:r w:rsidRPr="00B025E4">
        <w:rPr>
          <w:rFonts w:ascii="Franklin Gothic Book" w:hAnsi="Franklin Gothic Book"/>
          <w:sz w:val="24"/>
          <w:szCs w:val="24"/>
        </w:rPr>
        <w:t>Методику, использованную при проведении исследований и сборе статистической информации, можно найти на сайтах компаний, ссылки на которые указаны перед приведенн</w:t>
      </w:r>
      <w:r>
        <w:rPr>
          <w:rFonts w:ascii="Franklin Gothic Book" w:hAnsi="Franklin Gothic Book"/>
          <w:sz w:val="24"/>
          <w:szCs w:val="24"/>
        </w:rPr>
        <w:t>ыми данными.</w:t>
      </w:r>
    </w:p>
    <w:p w:rsidR="002D13A4" w:rsidRDefault="002D13A4">
      <w:r>
        <w:br w:type="page"/>
      </w:r>
    </w:p>
    <w:p w:rsidR="00FB380E" w:rsidRDefault="00FB380E" w:rsidP="00FB380E">
      <w:pPr>
        <w:pStyle w:val="1"/>
        <w:numPr>
          <w:ilvl w:val="0"/>
          <w:numId w:val="3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2" w:name="_Toc112343037"/>
      <w:r>
        <w:rPr>
          <w:rFonts w:ascii="Franklin Gothic Book" w:hAnsi="Franklin Gothic Book"/>
          <w:b/>
          <w:color w:val="auto"/>
          <w:u w:val="single"/>
        </w:rPr>
        <w:lastRenderedPageBreak/>
        <w:t>ДАННЫЕ РОССТАТА</w:t>
      </w:r>
      <w:bookmarkEnd w:id="2"/>
    </w:p>
    <w:p w:rsidR="00FB380E" w:rsidRDefault="00FB380E" w:rsidP="00FB380E">
      <w:pPr>
        <w:pStyle w:val="2"/>
        <w:spacing w:before="200" w:after="200"/>
        <w:jc w:val="center"/>
        <w:rPr>
          <w:rFonts w:ascii="Franklin Gothic Book" w:hAnsi="Franklin Gothic Book"/>
          <w:b/>
          <w:color w:val="auto"/>
        </w:rPr>
      </w:pPr>
      <w:bookmarkStart w:id="3" w:name="_Toc112343038"/>
      <w:r w:rsidRPr="006E5981">
        <w:rPr>
          <w:rFonts w:ascii="Franklin Gothic Book" w:hAnsi="Franklin Gothic Book"/>
          <w:b/>
          <w:color w:val="auto"/>
        </w:rPr>
        <w:t>Комплексное наблюдение условий жизни</w:t>
      </w:r>
      <w:r>
        <w:rPr>
          <w:rFonts w:ascii="Franklin Gothic Book" w:hAnsi="Franklin Gothic Book"/>
          <w:b/>
          <w:color w:val="auto"/>
        </w:rPr>
        <w:t xml:space="preserve"> (2018)</w:t>
      </w:r>
      <w:bookmarkEnd w:id="3"/>
    </w:p>
    <w:p w:rsidR="00FB380E" w:rsidRPr="003F22D6" w:rsidRDefault="00FB380E" w:rsidP="00FB380E">
      <w:pPr>
        <w:jc w:val="center"/>
      </w:pPr>
      <w:r>
        <w:rPr>
          <w:rFonts w:ascii="Franklin Gothic Book" w:hAnsi="Franklin Gothic Book"/>
        </w:rPr>
        <w:t xml:space="preserve">Опубликовано на сайте Росстата, </w:t>
      </w:r>
      <w:r>
        <w:rPr>
          <w:rFonts w:ascii="Franklin Gothic Book" w:hAnsi="Franklin Gothic Book"/>
          <w:lang w:val="en-US"/>
        </w:rPr>
        <w:t>URL</w:t>
      </w:r>
      <w:r>
        <w:rPr>
          <w:rFonts w:ascii="Franklin Gothic Book" w:hAnsi="Franklin Gothic Book"/>
        </w:rPr>
        <w:t xml:space="preserve">: </w:t>
      </w:r>
      <w:hyperlink r:id="rId8" w:history="1">
        <w:r w:rsidRPr="00D4275D">
          <w:rPr>
            <w:rStyle w:val="a7"/>
            <w:rFonts w:ascii="Franklin Gothic Book" w:hAnsi="Franklin Gothic Book"/>
          </w:rPr>
          <w:t>https://www.gks.ru/free_doc/new_site/KOUZ18/index.html</w:t>
        </w:r>
      </w:hyperlink>
      <w:r>
        <w:rPr>
          <w:rFonts w:ascii="Franklin Gothic Book" w:hAnsi="Franklin Gothic Book"/>
        </w:rPr>
        <w:t xml:space="preserve"> </w:t>
      </w:r>
    </w:p>
    <w:p w:rsidR="00FB380E" w:rsidRDefault="00FB380E" w:rsidP="00FB380E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Анализ данных исследования Росстата представлен в докладе «</w:t>
      </w:r>
      <w:r w:rsidRPr="003F22D6">
        <w:rPr>
          <w:rFonts w:ascii="Franklin Gothic Book" w:hAnsi="Franklin Gothic Book"/>
        </w:rPr>
        <w:t>Демографическое развитие России: тенденции, прогнозы, меры. Национальный демографический доклад – 2020</w:t>
      </w:r>
      <w:r>
        <w:rPr>
          <w:rFonts w:ascii="Franklin Gothic Book" w:hAnsi="Franklin Gothic Book"/>
        </w:rPr>
        <w:t>».</w:t>
      </w:r>
    </w:p>
    <w:p w:rsidR="00FB380E" w:rsidRDefault="00FB380E" w:rsidP="00FB380E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Доклад опубликован на сайте </w:t>
      </w:r>
      <w:r w:rsidRPr="003F22D6">
        <w:rPr>
          <w:rFonts w:ascii="Franklin Gothic Book" w:hAnsi="Franklin Gothic Book"/>
        </w:rPr>
        <w:t>Институт социологии РАН</w:t>
      </w:r>
      <w:r>
        <w:rPr>
          <w:rFonts w:ascii="Franklin Gothic Book" w:hAnsi="Franklin Gothic Book"/>
        </w:rPr>
        <w:t>,</w:t>
      </w:r>
      <w:r w:rsidRPr="003F22D6">
        <w:rPr>
          <w:rFonts w:ascii="Franklin Gothic Book" w:hAnsi="Franklin Gothic Book"/>
        </w:rPr>
        <w:t xml:space="preserve"> </w:t>
      </w:r>
      <w:r w:rsidRPr="003323F2">
        <w:rPr>
          <w:rFonts w:ascii="Franklin Gothic Book" w:hAnsi="Franklin Gothic Book"/>
          <w:lang w:val="en-US"/>
        </w:rPr>
        <w:t>URL</w:t>
      </w:r>
      <w:r w:rsidRPr="004F5513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9" w:history="1">
        <w:r w:rsidRPr="00D4275D">
          <w:rPr>
            <w:rStyle w:val="a7"/>
            <w:rFonts w:ascii="Franklin Gothic Book" w:hAnsi="Franklin Gothic Book"/>
          </w:rPr>
          <w:t>https://www.isras.ru/publ.html?id=8623&amp;printmode</w:t>
        </w:r>
      </w:hyperlink>
      <w:r>
        <w:rPr>
          <w:rFonts w:ascii="Franklin Gothic Book" w:hAnsi="Franklin Gothic Book"/>
        </w:rPr>
        <w:t xml:space="preserve"> </w:t>
      </w:r>
    </w:p>
    <w:p w:rsidR="00FB380E" w:rsidRDefault="00FB380E" w:rsidP="00FB380E">
      <w:pPr>
        <w:jc w:val="both"/>
        <w:rPr>
          <w:rFonts w:ascii="Franklin Gothic Book" w:hAnsi="Franklin Gothic Book"/>
        </w:rPr>
      </w:pPr>
    </w:p>
    <w:p w:rsidR="00FB380E" w:rsidRPr="00E50AC4" w:rsidRDefault="00FB380E" w:rsidP="00FB380E">
      <w:pPr>
        <w:jc w:val="both"/>
        <w:rPr>
          <w:rFonts w:ascii="Franklin Gothic Book" w:hAnsi="Franklin Gothic Book"/>
        </w:rPr>
      </w:pPr>
      <w:r w:rsidRPr="00E50AC4">
        <w:rPr>
          <w:rFonts w:ascii="Franklin Gothic Book" w:hAnsi="Franklin Gothic Book"/>
        </w:rPr>
        <w:t>В городских поселениях около четверти опрошенных испытывают стесненность жилищных условий, в сельских – около пятой части респондентов. Эта оценка лишь незначительно зависит от типа поселений, но в городской местности все же очевидно увеличение стесненности жилищных условий по мере роста городского поселения. В худшем положении независимо от типа населенного пункта оказываются молодые семьи, особенно с детьми, многодетные и неполные семьи, а также семьи, в которых воспитывается ребенок-инвалид. В этих группах семей около половины опрошенных указали на стесненные жилищные условия. Эта ситуация тем более плоха, что перечисленные группы, как правило, не обладают достаточными возможностями для улучшения жилищных условий.</w:t>
      </w:r>
    </w:p>
    <w:p w:rsidR="00FB380E" w:rsidRDefault="00FB380E" w:rsidP="00FB380E">
      <w:pPr>
        <w:jc w:val="center"/>
        <w:rPr>
          <w:rFonts w:ascii="Franklin Gothic Book" w:hAnsi="Franklin Gothic Book"/>
        </w:rPr>
      </w:pPr>
      <w:r>
        <w:rPr>
          <w:noProof/>
          <w:lang w:eastAsia="ru-RU"/>
        </w:rPr>
        <w:drawing>
          <wp:inline distT="0" distB="0" distL="0" distR="0" wp14:anchorId="001944D3" wp14:editId="64720D65">
            <wp:extent cx="5276850" cy="3305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80E" w:rsidRDefault="00FB380E" w:rsidP="00FB380E">
      <w:pPr>
        <w:jc w:val="both"/>
        <w:rPr>
          <w:rFonts w:ascii="Franklin Gothic Book" w:hAnsi="Franklin Gothic Book"/>
        </w:rPr>
      </w:pPr>
      <w:r w:rsidRPr="00E50AC4">
        <w:rPr>
          <w:rFonts w:ascii="Franklin Gothic Book" w:hAnsi="Franklin Gothic Book"/>
        </w:rPr>
        <w:t xml:space="preserve">Среди всех домохозяйств, участвовавших в опросе, 10,7% указали на недостаток тепла, 7,5% – солнечного света, 8,2% – на сырость и промерзание стен, полов, 13,4% – шум, загрязнение воздуха, пыль, сажу с улицы, которые связаны с транспортом, близким расположением предприятий, магазинов. Максимальная частота последнего признака – 18,7% – отмечается в средних городах с численностью населения от 250 до 500 тыс. человек. Лишь немногим более половины респондентов (56,5% в городской и 54,5% в сельской местности) не отметили ни одного недостатка в жилом помещении. </w:t>
      </w:r>
    </w:p>
    <w:p w:rsidR="00FB380E" w:rsidRDefault="00FB380E" w:rsidP="00FB380E">
      <w:pPr>
        <w:jc w:val="both"/>
        <w:rPr>
          <w:rFonts w:ascii="Franklin Gothic Book" w:hAnsi="Franklin Gothic Book"/>
        </w:rPr>
      </w:pPr>
      <w:r w:rsidRPr="00E50AC4">
        <w:rPr>
          <w:rFonts w:ascii="Franklin Gothic Book" w:hAnsi="Franklin Gothic Book"/>
        </w:rPr>
        <w:t xml:space="preserve">Таким образом, потребность в улучшении жилищных условий, как с точки зрения преодоления стесненности., так и в отношении качества жилья, включая и внешнюю среду, является довольно высокой, и, соответственно, меры, направленные на ее удовлетворение, адекватны запросам населения и позитивно повлияют на сохранение здоровья. </w:t>
      </w:r>
    </w:p>
    <w:p w:rsidR="00FB380E" w:rsidRDefault="00FB380E" w:rsidP="00FB380E">
      <w:pPr>
        <w:jc w:val="both"/>
        <w:rPr>
          <w:rFonts w:ascii="Franklin Gothic Book" w:hAnsi="Franklin Gothic Book"/>
        </w:rPr>
      </w:pPr>
      <w:r w:rsidRPr="00E50AC4">
        <w:rPr>
          <w:rFonts w:ascii="Franklin Gothic Book" w:hAnsi="Franklin Gothic Book"/>
        </w:rPr>
        <w:t xml:space="preserve">Не только жилье, но и развитие социальной инфраструктуры, способствующей развитию и укреплению здоровья, является важным компонентом благополучия и качества жизни. Особенно это значимо в отношении детей. По результатам опроса, почти ¾ взрослого населения указали на наличие проблем, связанных с условиями проживания в своем населенном пункте. По частоте упоминания, на первое место </w:t>
      </w:r>
      <w:r w:rsidRPr="00E50AC4">
        <w:rPr>
          <w:rFonts w:ascii="Franklin Gothic Book" w:hAnsi="Franklin Gothic Book"/>
        </w:rPr>
        <w:lastRenderedPageBreak/>
        <w:t xml:space="preserve">среди проблем выходит: состояние дорог, безопасность дорожного движения (62,9%). Около трети респондентов отмечают неудовлетворительные условия проживания в населенном пункте: загрязненность окружающей среды (36,9%), общую неблагоустроенность, недостаточность озеленения (32,7%), плохую организацию работы жилищнокоммунальных служб (37,2%). Также около трети респондентов отмечают отдаленность важных социальных объектов: мест проведения досуга и отдыха (38,4%), объектов для занятия физкультуры и спортом (34,5%), учреждений культуры (30,1%), недоступность государственных и муниципальных услуг в сфере медицинского обслуживания (26,8%). Отдаленность аптек отметили 20,2%, организаций дошкольного и школьного образования – 10,7%, торговых точек – 11,6%. </w:t>
      </w:r>
    </w:p>
    <w:p w:rsidR="00FB380E" w:rsidRDefault="00FB380E" w:rsidP="00FB380E">
      <w:pPr>
        <w:jc w:val="both"/>
        <w:rPr>
          <w:rFonts w:ascii="Franklin Gothic Book" w:hAnsi="Franklin Gothic Book"/>
        </w:rPr>
      </w:pPr>
      <w:r w:rsidRPr="00E50AC4">
        <w:rPr>
          <w:rFonts w:ascii="Franklin Gothic Book" w:hAnsi="Franklin Gothic Book"/>
        </w:rPr>
        <w:t xml:space="preserve">Проблема отдаленности объектов социальной инфраструктуры усугубляется, помимо состояния дорог, плохой организацией работы общественного транспорта (24,5%). </w:t>
      </w:r>
    </w:p>
    <w:p w:rsidR="00FB380E" w:rsidRDefault="00FB380E" w:rsidP="00FB380E">
      <w:pPr>
        <w:jc w:val="both"/>
        <w:rPr>
          <w:rFonts w:ascii="Franklin Gothic Book" w:hAnsi="Franklin Gothic Book"/>
        </w:rPr>
      </w:pPr>
      <w:r w:rsidRPr="00E50AC4">
        <w:rPr>
          <w:rFonts w:ascii="Franklin Gothic Book" w:hAnsi="Franklin Gothic Book"/>
        </w:rPr>
        <w:t xml:space="preserve">В худшем положении в отношении развития социальной инфраструктуры и транспорта находятся жители малых городов и сельских поселений. Вместе с тем, население средних и крупных городов в большей степени страдает от загрязнения окружающей среды. </w:t>
      </w:r>
    </w:p>
    <w:p w:rsidR="00FB380E" w:rsidRDefault="00FB380E" w:rsidP="00FB380E">
      <w:pPr>
        <w:jc w:val="both"/>
        <w:rPr>
          <w:rFonts w:ascii="Franklin Gothic Book" w:hAnsi="Franklin Gothic Book"/>
        </w:rPr>
      </w:pPr>
      <w:r w:rsidRPr="00E50AC4">
        <w:rPr>
          <w:rFonts w:ascii="Franklin Gothic Book" w:hAnsi="Franklin Gothic Book"/>
        </w:rPr>
        <w:t xml:space="preserve">Среди проблем, характеризующих проживание в населенном пункте, жители называют тему распространения алкоголизма и наркотиков. Это не только создает риски вовлечения детей и молодежи в потребление психоактивных веществ, но в целом, делает среду проживания менее безопасной и комфортной. </w:t>
      </w:r>
    </w:p>
    <w:p w:rsidR="00FB380E" w:rsidRPr="00E50AC4" w:rsidRDefault="00FB380E" w:rsidP="00FB380E">
      <w:pPr>
        <w:jc w:val="center"/>
        <w:rPr>
          <w:rFonts w:ascii="Franklin Gothic Book" w:hAnsi="Franklin Gothic Book"/>
        </w:rPr>
      </w:pPr>
      <w:r>
        <w:rPr>
          <w:noProof/>
          <w:lang w:eastAsia="ru-RU"/>
        </w:rPr>
        <w:drawing>
          <wp:inline distT="0" distB="0" distL="0" distR="0" wp14:anchorId="0678C51F" wp14:editId="622EE6D0">
            <wp:extent cx="5191125" cy="4752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0AC4">
        <w:rPr>
          <w:rFonts w:ascii="Franklin Gothic Book" w:hAnsi="Franklin Gothic Book"/>
        </w:rPr>
        <w:br w:type="page"/>
      </w:r>
    </w:p>
    <w:p w:rsidR="006C40AA" w:rsidRDefault="006C40AA" w:rsidP="002D13A4">
      <w:pPr>
        <w:pStyle w:val="1"/>
        <w:numPr>
          <w:ilvl w:val="0"/>
          <w:numId w:val="3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4" w:name="_Toc112343039"/>
      <w:r>
        <w:rPr>
          <w:rFonts w:ascii="Franklin Gothic Book" w:hAnsi="Franklin Gothic Book"/>
          <w:b/>
          <w:color w:val="auto"/>
          <w:u w:val="single"/>
        </w:rPr>
        <w:lastRenderedPageBreak/>
        <w:t>ДАННЫЕ НАФИ</w:t>
      </w:r>
      <w:bookmarkEnd w:id="4"/>
    </w:p>
    <w:p w:rsidR="00603FFA" w:rsidRDefault="00603FFA" w:rsidP="00397EE3">
      <w:pPr>
        <w:pStyle w:val="2"/>
        <w:spacing w:before="240"/>
        <w:jc w:val="center"/>
        <w:rPr>
          <w:rFonts w:ascii="Franklin Gothic Book" w:hAnsi="Franklin Gothic Book"/>
          <w:b/>
          <w:color w:val="auto"/>
        </w:rPr>
      </w:pPr>
      <w:bookmarkStart w:id="5" w:name="_Toc112343040"/>
      <w:r>
        <w:rPr>
          <w:rFonts w:ascii="Franklin Gothic Book" w:hAnsi="Franklin Gothic Book"/>
          <w:b/>
          <w:color w:val="auto"/>
        </w:rPr>
        <w:t>Факторы выбора квартиры/дома</w:t>
      </w:r>
      <w:bookmarkEnd w:id="5"/>
    </w:p>
    <w:p w:rsidR="00FB380E" w:rsidRPr="00FB380E" w:rsidRDefault="00FB380E" w:rsidP="00FB380E">
      <w:pPr>
        <w:spacing w:before="240"/>
        <w:jc w:val="center"/>
      </w:pPr>
      <w:r w:rsidRPr="00343791">
        <w:rPr>
          <w:rFonts w:ascii="Franklin Gothic Book" w:hAnsi="Franklin Gothic Book"/>
        </w:rPr>
        <w:t xml:space="preserve">Опубликовано на сайте </w:t>
      </w:r>
      <w:r>
        <w:rPr>
          <w:rFonts w:ascii="Franklin Gothic Book" w:hAnsi="Franklin Gothic Book"/>
        </w:rPr>
        <w:t>НАФИ</w:t>
      </w:r>
      <w:r w:rsidRPr="00343791">
        <w:rPr>
          <w:rFonts w:ascii="Franklin Gothic Book" w:hAnsi="Franklin Gothic Book"/>
        </w:rPr>
        <w:t xml:space="preserve">, </w:t>
      </w:r>
      <w:r w:rsidRPr="00343791">
        <w:rPr>
          <w:rFonts w:ascii="Franklin Gothic Book" w:hAnsi="Franklin Gothic Book"/>
          <w:lang w:val="en-US"/>
        </w:rPr>
        <w:t>URL</w:t>
      </w:r>
      <w:r w:rsidRPr="00343791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12" w:history="1">
        <w:r w:rsidRPr="00D4275D">
          <w:rPr>
            <w:rStyle w:val="a7"/>
            <w:rFonts w:ascii="Franklin Gothic Book" w:hAnsi="Franklin Gothic Book"/>
          </w:rPr>
          <w:t>https://nafi.ru/analytics/istoriya-zastroyshchika-vazhnyy-faktor-vybora-kvartiry-v-novostroyke-en-history-of-construction-deve/</w:t>
        </w:r>
      </w:hyperlink>
      <w:r>
        <w:rPr>
          <w:rFonts w:ascii="Franklin Gothic Book" w:hAnsi="Franklin Gothic Book"/>
        </w:rPr>
        <w:t xml:space="preserve"> </w:t>
      </w:r>
    </w:p>
    <w:p w:rsidR="00603FFA" w:rsidRPr="00603FFA" w:rsidRDefault="00603FFA" w:rsidP="00603FFA">
      <w:pPr>
        <w:pStyle w:val="af"/>
        <w:spacing w:before="240"/>
      </w:pPr>
      <w:r w:rsidRPr="00603FFA">
        <w:rPr>
          <w:b/>
        </w:rPr>
        <w:t xml:space="preserve">Назовите три главных критерия, на которые Вы будете ориентироваться, выбирая жилье для покупки,* </w:t>
      </w:r>
      <w:r w:rsidRPr="00603FFA">
        <w:t>в % опрошенных, которые собираются купить жилье</w:t>
      </w:r>
    </w:p>
    <w:tbl>
      <w:tblPr>
        <w:tblStyle w:val="ae"/>
        <w:tblW w:w="0" w:type="auto"/>
        <w:tblInd w:w="1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5"/>
        <w:gridCol w:w="733"/>
      </w:tblGrid>
      <w:tr w:rsidR="00603FFA" w:rsidRPr="00603FFA" w:rsidTr="00603F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03FFA" w:rsidRPr="00603FFA" w:rsidRDefault="00603FFA" w:rsidP="00603FFA">
            <w:pPr>
              <w:spacing w:before="0" w:after="0"/>
              <w:jc w:val="center"/>
              <w:rPr>
                <w:rFonts w:ascii="Franklin Gothic Book" w:hAnsi="Franklin Gothic Book" w:cs="Arial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b/>
                <w:color w:val="auto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b/>
                <w:color w:val="auto"/>
                <w:sz w:val="22"/>
                <w:szCs w:val="22"/>
              </w:rPr>
              <w:t>2019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b/>
                <w:iCs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Цена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84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b/>
                <w:iCs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Расположение / район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b/>
                <w:bCs/>
                <w:sz w:val="22"/>
                <w:szCs w:val="22"/>
                <w:lang w:val="en-US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63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Планировка квартиры/ дома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29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Социальная инфраструктура - поликлиники, детские сады, школы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28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Качество постройки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20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 xml:space="preserve">Условия ипотеки для покупки данного жилья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16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Развитая сеть общественного транспорта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12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Стадия готовности дома к заселению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11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Гарантии застройщика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9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Экология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8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Безопасность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4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&lt;1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&lt;1</w:t>
            </w:r>
          </w:p>
        </w:tc>
      </w:tr>
    </w:tbl>
    <w:p w:rsidR="00603FFA" w:rsidRPr="00603FFA" w:rsidRDefault="00603FFA" w:rsidP="00603FFA">
      <w:pPr>
        <w:pStyle w:val="af"/>
        <w:rPr>
          <w:i/>
        </w:rPr>
      </w:pPr>
      <w:r w:rsidRPr="00603FFA">
        <w:rPr>
          <w:i/>
        </w:rPr>
        <w:t>*Сумма ответов превышает 100%, так как респонденты могли выбрать несколько вариантов ответа</w:t>
      </w:r>
    </w:p>
    <w:p w:rsidR="00603FFA" w:rsidRPr="00603FFA" w:rsidRDefault="00603FFA" w:rsidP="00603FFA">
      <w:pPr>
        <w:pStyle w:val="af"/>
        <w:spacing w:before="240"/>
      </w:pPr>
      <w:r w:rsidRPr="00603FFA">
        <w:rPr>
          <w:b/>
        </w:rPr>
        <w:t xml:space="preserve">«Сейчас на рынке недвижимости работает много застройщиков, одни из них надёжные, другие – нет. По Вашему мнению, что свидетельствует о надёжности застройщика?»,* </w:t>
      </w:r>
      <w:r w:rsidRPr="00603FFA">
        <w:t>в % опрошенных, которые собираются купить жилье</w:t>
      </w:r>
    </w:p>
    <w:tbl>
      <w:tblPr>
        <w:tblStyle w:val="ae"/>
        <w:tblW w:w="0" w:type="auto"/>
        <w:tblInd w:w="2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3"/>
        <w:gridCol w:w="733"/>
      </w:tblGrid>
      <w:tr w:rsidR="00603FFA" w:rsidRPr="00603FFA" w:rsidTr="00603F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603FFA" w:rsidRPr="00603FFA" w:rsidRDefault="00603FFA" w:rsidP="00603FFA">
            <w:pPr>
              <w:spacing w:before="0" w:after="0"/>
              <w:jc w:val="center"/>
              <w:rPr>
                <w:rFonts w:ascii="Franklin Gothic Book" w:hAnsi="Franklin Gothic Book" w:cs="Arial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b/>
                <w:color w:val="auto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b/>
                <w:color w:val="auto"/>
                <w:sz w:val="22"/>
                <w:szCs w:val="22"/>
              </w:rPr>
              <w:t>2019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b/>
                <w:iCs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Репутация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64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b/>
                <w:iCs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Сданные объекты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b/>
                <w:bCs/>
                <w:sz w:val="22"/>
                <w:szCs w:val="22"/>
                <w:lang w:val="en-US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52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Рекомендации друзей/ близких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27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Лицензия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29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Наблюдение онлайн за ходом строительства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10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Самофинансирование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8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Большие объемы строительства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19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Ипотека от крупных банков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18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Адекватная цена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33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1</w:t>
            </w:r>
          </w:p>
        </w:tc>
      </w:tr>
      <w:tr w:rsidR="00603FFA" w:rsidRPr="00603FFA" w:rsidTr="00603F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03FFA" w:rsidRPr="00603FFA" w:rsidRDefault="00603FFA" w:rsidP="00603FFA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3FFA" w:rsidRPr="00603FFA" w:rsidRDefault="00603FFA" w:rsidP="00603F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03FFA">
              <w:rPr>
                <w:rFonts w:ascii="Franklin Gothic Book" w:hAnsi="Franklin Gothic Book" w:cs="Arial"/>
                <w:sz w:val="22"/>
                <w:szCs w:val="22"/>
              </w:rPr>
              <w:t>2</w:t>
            </w:r>
          </w:p>
        </w:tc>
      </w:tr>
    </w:tbl>
    <w:p w:rsidR="00603FFA" w:rsidRPr="00603FFA" w:rsidRDefault="00603FFA" w:rsidP="00603FFA">
      <w:pPr>
        <w:pStyle w:val="af"/>
        <w:rPr>
          <w:i/>
        </w:rPr>
      </w:pPr>
      <w:r w:rsidRPr="00603FFA">
        <w:rPr>
          <w:i/>
        </w:rPr>
        <w:t>*Сумма ответов превышает 100%, так как респонденты могли выбрать несколько вариантов ответа</w:t>
      </w:r>
    </w:p>
    <w:p w:rsidR="00603FFA" w:rsidRDefault="00603FFA">
      <w:pPr>
        <w:rPr>
          <w:rFonts w:ascii="Franklin Gothic Book" w:eastAsiaTheme="majorEastAsia" w:hAnsi="Franklin Gothic Book" w:cstheme="majorBidi"/>
          <w:b/>
          <w:sz w:val="26"/>
          <w:szCs w:val="26"/>
        </w:rPr>
      </w:pPr>
      <w:r>
        <w:rPr>
          <w:rFonts w:ascii="Franklin Gothic Book" w:hAnsi="Franklin Gothic Book"/>
          <w:b/>
        </w:rPr>
        <w:br w:type="page"/>
      </w:r>
    </w:p>
    <w:p w:rsidR="006C40AA" w:rsidRPr="00397EE3" w:rsidRDefault="006C40AA" w:rsidP="00397EE3">
      <w:pPr>
        <w:pStyle w:val="2"/>
        <w:spacing w:before="240"/>
        <w:jc w:val="center"/>
        <w:rPr>
          <w:rFonts w:ascii="Franklin Gothic Book" w:hAnsi="Franklin Gothic Book"/>
          <w:b/>
          <w:color w:val="auto"/>
        </w:rPr>
      </w:pPr>
      <w:bookmarkStart w:id="6" w:name="_Toc112343041"/>
      <w:r w:rsidRPr="00397EE3">
        <w:rPr>
          <w:rFonts w:ascii="Franklin Gothic Book" w:hAnsi="Franklin Gothic Book"/>
          <w:b/>
          <w:color w:val="auto"/>
        </w:rPr>
        <w:lastRenderedPageBreak/>
        <w:t>Инфраструктура для экологичной утилизации мусора (август 2019)</w:t>
      </w:r>
      <w:bookmarkEnd w:id="6"/>
    </w:p>
    <w:p w:rsidR="006C40AA" w:rsidRDefault="006C40AA" w:rsidP="006C40AA">
      <w:pPr>
        <w:spacing w:before="240"/>
        <w:jc w:val="center"/>
        <w:rPr>
          <w:rFonts w:ascii="Franklin Gothic Book" w:hAnsi="Franklin Gothic Book"/>
        </w:rPr>
      </w:pPr>
      <w:r w:rsidRPr="00343791">
        <w:rPr>
          <w:rFonts w:ascii="Franklin Gothic Book" w:hAnsi="Franklin Gothic Book"/>
        </w:rPr>
        <w:t xml:space="preserve">Опубликовано на сайте </w:t>
      </w:r>
      <w:r>
        <w:rPr>
          <w:rFonts w:ascii="Franklin Gothic Book" w:hAnsi="Franklin Gothic Book"/>
        </w:rPr>
        <w:t>НАФИ</w:t>
      </w:r>
      <w:r w:rsidRPr="00343791">
        <w:rPr>
          <w:rFonts w:ascii="Franklin Gothic Book" w:hAnsi="Franklin Gothic Book"/>
        </w:rPr>
        <w:t xml:space="preserve">, </w:t>
      </w:r>
      <w:r w:rsidRPr="00343791">
        <w:rPr>
          <w:rFonts w:ascii="Franklin Gothic Book" w:hAnsi="Franklin Gothic Book"/>
          <w:lang w:val="en-US"/>
        </w:rPr>
        <w:t>URL</w:t>
      </w:r>
      <w:r w:rsidRPr="00343791">
        <w:rPr>
          <w:rFonts w:ascii="Franklin Gothic Book" w:hAnsi="Franklin Gothic Book"/>
        </w:rPr>
        <w:t xml:space="preserve">: </w:t>
      </w:r>
      <w:hyperlink r:id="rId13" w:history="1">
        <w:r w:rsidRPr="00D4275D">
          <w:rPr>
            <w:rStyle w:val="a7"/>
            <w:rFonts w:ascii="Franklin Gothic Book" w:hAnsi="Franklin Gothic Book"/>
          </w:rPr>
          <w:t>https://nafi.ru/analytics/rossiyane-gotovy-k-razdelnomu-sboru-musora/</w:t>
        </w:r>
      </w:hyperlink>
      <w:r>
        <w:rPr>
          <w:rFonts w:ascii="Franklin Gothic Book" w:hAnsi="Franklin Gothic Book"/>
        </w:rPr>
        <w:t xml:space="preserve"> </w:t>
      </w:r>
    </w:p>
    <w:p w:rsidR="006C40AA" w:rsidRPr="00800782" w:rsidRDefault="006C40AA" w:rsidP="00800782">
      <w:pPr>
        <w:pStyle w:val="af"/>
        <w:spacing w:before="240"/>
      </w:pPr>
      <w:r w:rsidRPr="00162FE7">
        <w:rPr>
          <w:b/>
        </w:rPr>
        <w:t xml:space="preserve">За последние 12 месяцев что из перечисленного Вам приходилось делать?*, </w:t>
      </w:r>
      <w:r w:rsidRPr="00800782">
        <w:t>в % от всех опрошенных</w:t>
      </w:r>
    </w:p>
    <w:tbl>
      <w:tblPr>
        <w:tblStyle w:val="ae"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71"/>
        <w:gridCol w:w="733"/>
        <w:gridCol w:w="733"/>
        <w:gridCol w:w="733"/>
        <w:gridCol w:w="733"/>
      </w:tblGrid>
      <w:tr w:rsidR="006C40AA" w:rsidRPr="006C40AA" w:rsidTr="00162FE7">
        <w:trPr>
          <w:trHeight w:val="20"/>
        </w:trPr>
        <w:tc>
          <w:tcPr>
            <w:tcW w:w="73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C40AA" w:rsidRPr="006C40AA" w:rsidRDefault="006C40AA" w:rsidP="00162FE7">
            <w:pPr>
              <w:spacing w:before="0" w:after="0"/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  <w:t>2019</w:t>
            </w:r>
          </w:p>
        </w:tc>
      </w:tr>
      <w:tr w:rsidR="006C40AA" w:rsidRPr="006C40AA" w:rsidTr="00162FE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shd w:val="clear" w:color="auto" w:fill="auto"/>
            <w:noWrap/>
            <w:vAlign w:val="bottom"/>
          </w:tcPr>
          <w:p w:rsidR="006C40AA" w:rsidRPr="006C40AA" w:rsidRDefault="006C40AA" w:rsidP="00162FE7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Сдавал(-а) макулатуру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10</w:t>
            </w:r>
          </w:p>
        </w:tc>
      </w:tr>
      <w:tr w:rsidR="006C40AA" w:rsidRPr="006C40AA" w:rsidTr="00162FE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shd w:val="clear" w:color="auto" w:fill="auto"/>
            <w:noWrap/>
            <w:vAlign w:val="bottom"/>
          </w:tcPr>
          <w:p w:rsidR="006C40AA" w:rsidRPr="006C40AA" w:rsidRDefault="006C40AA" w:rsidP="00162FE7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Вел(-а) раздельный сбор мусора дома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14</w:t>
            </w:r>
          </w:p>
        </w:tc>
      </w:tr>
      <w:tr w:rsidR="006C40AA" w:rsidRPr="006C40AA" w:rsidTr="00162FE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shd w:val="clear" w:color="auto" w:fill="auto"/>
            <w:noWrap/>
            <w:vAlign w:val="bottom"/>
          </w:tcPr>
          <w:p w:rsidR="006C40AA" w:rsidRPr="006C40AA" w:rsidRDefault="006C40AA" w:rsidP="00162FE7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Сдавал(-а) в утилизацию пластиковую тару (бутылки)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9</w:t>
            </w:r>
          </w:p>
        </w:tc>
      </w:tr>
      <w:tr w:rsidR="006C40AA" w:rsidRPr="006C40AA" w:rsidTr="00162FE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shd w:val="clear" w:color="auto" w:fill="auto"/>
            <w:noWrap/>
            <w:vAlign w:val="bottom"/>
          </w:tcPr>
          <w:p w:rsidR="006C40AA" w:rsidRPr="006C40AA" w:rsidRDefault="006C40AA" w:rsidP="00162FE7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Сдавал(-а) в утилизацию стеклянную тару (бутылки)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4</w:t>
            </w:r>
          </w:p>
        </w:tc>
      </w:tr>
      <w:tr w:rsidR="006C40AA" w:rsidRPr="006C40AA" w:rsidTr="00162FE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shd w:val="clear" w:color="auto" w:fill="auto"/>
            <w:noWrap/>
            <w:vAlign w:val="bottom"/>
          </w:tcPr>
          <w:p w:rsidR="006C40AA" w:rsidRPr="006C40AA" w:rsidRDefault="006C40AA" w:rsidP="00162FE7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Сдавал(-а) в утилизацию батарейки, аккумуляторы, энергосберегающие лампочки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12</w:t>
            </w:r>
          </w:p>
        </w:tc>
      </w:tr>
      <w:tr w:rsidR="006C40AA" w:rsidRPr="006C40AA" w:rsidTr="00162FE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shd w:val="clear" w:color="auto" w:fill="auto"/>
            <w:noWrap/>
            <w:vAlign w:val="bottom"/>
          </w:tcPr>
          <w:p w:rsidR="006C40AA" w:rsidRPr="006C40AA" w:rsidRDefault="006C40AA" w:rsidP="00162FE7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Сдавал(-а) в утилизацию бытовую технику (стиральные машины, телевизоры, холодильники и т.д.)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5</w:t>
            </w:r>
          </w:p>
        </w:tc>
      </w:tr>
      <w:tr w:rsidR="006C40AA" w:rsidRPr="006C40AA" w:rsidTr="00162FE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shd w:val="clear" w:color="auto" w:fill="auto"/>
            <w:noWrap/>
            <w:vAlign w:val="bottom"/>
          </w:tcPr>
          <w:p w:rsidR="006C40AA" w:rsidRPr="006C40AA" w:rsidRDefault="006C40AA" w:rsidP="00162FE7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Ничего из перечисленного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64</w:t>
            </w:r>
          </w:p>
        </w:tc>
      </w:tr>
      <w:tr w:rsidR="006C40AA" w:rsidRPr="006C40AA" w:rsidTr="00162FE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shd w:val="clear" w:color="auto" w:fill="auto"/>
            <w:noWrap/>
            <w:vAlign w:val="bottom"/>
          </w:tcPr>
          <w:p w:rsidR="006C40AA" w:rsidRPr="006C40AA" w:rsidRDefault="006C40AA" w:rsidP="00162FE7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&lt;1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&lt;1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1</w:t>
            </w:r>
          </w:p>
        </w:tc>
      </w:tr>
    </w:tbl>
    <w:p w:rsidR="006C40AA" w:rsidRPr="006C40AA" w:rsidRDefault="006C40AA" w:rsidP="00800782">
      <w:pPr>
        <w:pStyle w:val="af"/>
      </w:pPr>
      <w:r w:rsidRPr="006C40AA">
        <w:t>*Сумма ответов превышает 100%, так как респонденты могли выбрать несколько вариантов ответа</w:t>
      </w:r>
    </w:p>
    <w:p w:rsidR="006C40AA" w:rsidRPr="00800782" w:rsidRDefault="006C40AA" w:rsidP="00800782">
      <w:pPr>
        <w:pStyle w:val="af"/>
        <w:spacing w:before="240"/>
      </w:pPr>
      <w:r w:rsidRPr="00162FE7">
        <w:rPr>
          <w:b/>
        </w:rPr>
        <w:t xml:space="preserve">Есть ли в Вашем районе, недалеко от места, где Вы живете, места по сбору и утилизации неэкологичных отходов (например, батареек, энергосберегающих лампочек)?, </w:t>
      </w:r>
      <w:r w:rsidRPr="00800782">
        <w:t>в % от всех опрошенных</w:t>
      </w:r>
    </w:p>
    <w:tbl>
      <w:tblPr>
        <w:tblStyle w:val="ae"/>
        <w:tblW w:w="0" w:type="auto"/>
        <w:tblInd w:w="2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39"/>
        <w:gridCol w:w="733"/>
        <w:gridCol w:w="733"/>
      </w:tblGrid>
      <w:tr w:rsidR="006C40AA" w:rsidRPr="006C40AA" w:rsidTr="00162FE7">
        <w:trPr>
          <w:trHeight w:val="20"/>
        </w:trPr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C40AA" w:rsidRPr="006C40AA" w:rsidRDefault="006C40AA" w:rsidP="00162FE7">
            <w:pPr>
              <w:spacing w:before="0" w:after="0"/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162FE7">
            <w:pPr>
              <w:spacing w:before="0" w:after="0"/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0" w:type="auto"/>
            <w:shd w:val="clear" w:color="auto" w:fill="auto"/>
          </w:tcPr>
          <w:p w:rsidR="006C40AA" w:rsidRPr="006C40AA" w:rsidRDefault="006C40AA" w:rsidP="00162FE7">
            <w:pPr>
              <w:spacing w:before="0" w:after="0"/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  <w:t>2019</w:t>
            </w:r>
          </w:p>
        </w:tc>
      </w:tr>
      <w:tr w:rsidR="006C40AA" w:rsidRPr="006C40AA" w:rsidTr="00162FE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vAlign w:val="bottom"/>
          </w:tcPr>
          <w:p w:rsidR="006C40AA" w:rsidRPr="006C40AA" w:rsidRDefault="006C40AA" w:rsidP="00162FE7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Таких мест нет, или я не знаю об их существовании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80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70</w:t>
            </w:r>
          </w:p>
        </w:tc>
      </w:tr>
      <w:tr w:rsidR="006C40AA" w:rsidRPr="006C40AA" w:rsidTr="00162FE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vAlign w:val="bottom"/>
          </w:tcPr>
          <w:p w:rsidR="006C40AA" w:rsidRPr="006C40AA" w:rsidRDefault="006C40AA" w:rsidP="00162FE7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Такие места есть, не пользовался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16</w:t>
            </w:r>
          </w:p>
        </w:tc>
      </w:tr>
      <w:tr w:rsidR="006C40AA" w:rsidRPr="006C40AA" w:rsidTr="00162FE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vAlign w:val="bottom"/>
          </w:tcPr>
          <w:p w:rsidR="006C40AA" w:rsidRPr="006C40AA" w:rsidRDefault="006C40AA" w:rsidP="00162FE7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Такие места есть, пользовался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6C40AA" w:rsidRPr="006C40AA" w:rsidRDefault="006C40AA" w:rsidP="00162F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14</w:t>
            </w:r>
          </w:p>
        </w:tc>
      </w:tr>
    </w:tbl>
    <w:p w:rsidR="006C40AA" w:rsidRPr="00800782" w:rsidRDefault="006C40AA" w:rsidP="00800782">
      <w:pPr>
        <w:pStyle w:val="af"/>
        <w:spacing w:before="240"/>
      </w:pPr>
      <w:r w:rsidRPr="00800782">
        <w:rPr>
          <w:b/>
        </w:rPr>
        <w:t>Есть ли в Вашем районе, недалеко от места, где Вы живете, контейнеры для раздельного сбора мусора?,</w:t>
      </w:r>
      <w:r w:rsidRPr="00800782">
        <w:t xml:space="preserve"> в % от всех опрошенных</w:t>
      </w:r>
    </w:p>
    <w:tbl>
      <w:tblPr>
        <w:tblStyle w:val="ae"/>
        <w:tblW w:w="0" w:type="auto"/>
        <w:tblInd w:w="1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84"/>
        <w:gridCol w:w="733"/>
        <w:gridCol w:w="733"/>
      </w:tblGrid>
      <w:tr w:rsidR="006C40AA" w:rsidRPr="006C40AA" w:rsidTr="00800782">
        <w:trPr>
          <w:trHeight w:val="20"/>
        </w:trPr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C40AA" w:rsidRPr="006C40AA" w:rsidRDefault="006C40AA" w:rsidP="00800782">
            <w:pPr>
              <w:spacing w:before="0" w:after="0"/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800782">
            <w:pPr>
              <w:spacing w:before="0" w:after="0"/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0" w:type="auto"/>
            <w:shd w:val="clear" w:color="auto" w:fill="auto"/>
          </w:tcPr>
          <w:p w:rsidR="006C40AA" w:rsidRPr="006C40AA" w:rsidRDefault="006C40AA" w:rsidP="00800782">
            <w:pPr>
              <w:spacing w:before="0" w:after="0"/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  <w:t>2019</w:t>
            </w:r>
          </w:p>
        </w:tc>
      </w:tr>
      <w:tr w:rsidR="006C40AA" w:rsidRPr="006C40AA" w:rsidTr="0080078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vAlign w:val="bottom"/>
          </w:tcPr>
          <w:p w:rsidR="006C40AA" w:rsidRPr="006C40AA" w:rsidRDefault="006C40AA" w:rsidP="00800782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Таких мест нет или я не знаю об их существовании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6C40AA" w:rsidRPr="006C40AA" w:rsidRDefault="006C40AA" w:rsidP="0080078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74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6C40AA" w:rsidRPr="006C40AA" w:rsidRDefault="006C40AA" w:rsidP="0080078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57</w:t>
            </w:r>
          </w:p>
        </w:tc>
      </w:tr>
      <w:tr w:rsidR="006C40AA" w:rsidRPr="006C40AA" w:rsidTr="0080078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vAlign w:val="bottom"/>
          </w:tcPr>
          <w:p w:rsidR="006C40AA" w:rsidRPr="006C40AA" w:rsidRDefault="006C40AA" w:rsidP="00800782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Такие места есть, не пользовался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6C40AA" w:rsidRPr="006C40AA" w:rsidRDefault="006C40AA" w:rsidP="0080078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6C40AA" w:rsidRPr="006C40AA" w:rsidRDefault="006C40AA" w:rsidP="0080078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17</w:t>
            </w:r>
          </w:p>
        </w:tc>
      </w:tr>
      <w:tr w:rsidR="006C40AA" w:rsidRPr="006C40AA" w:rsidTr="0080078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vAlign w:val="bottom"/>
          </w:tcPr>
          <w:p w:rsidR="006C40AA" w:rsidRPr="006C40AA" w:rsidRDefault="006C40AA" w:rsidP="00800782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Такие места есть, пользовался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6C40AA" w:rsidRPr="006C40AA" w:rsidRDefault="006C40AA" w:rsidP="0080078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14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6C40AA" w:rsidRPr="006C40AA" w:rsidRDefault="006C40AA" w:rsidP="0080078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26</w:t>
            </w:r>
          </w:p>
        </w:tc>
      </w:tr>
    </w:tbl>
    <w:p w:rsidR="006C40AA" w:rsidRPr="00800782" w:rsidRDefault="006C40AA" w:rsidP="00800782">
      <w:pPr>
        <w:pStyle w:val="af"/>
        <w:spacing w:before="240"/>
      </w:pPr>
      <w:r w:rsidRPr="00800782">
        <w:rPr>
          <w:b/>
        </w:rPr>
        <w:t>Если бы контейнеры для раздельного сбора мусора были вблизи вашего дома, Вы бы стали ими пользоваться или нет?</w:t>
      </w:r>
      <w:r w:rsidRPr="00800782">
        <w:t>, в % от всех опрошенных, ответивших, что не знают мест по сбору раздельного мусора в своем районе</w:t>
      </w:r>
    </w:p>
    <w:tbl>
      <w:tblPr>
        <w:tblStyle w:val="ae"/>
        <w:tblW w:w="0" w:type="auto"/>
        <w:tblInd w:w="2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7"/>
        <w:gridCol w:w="1869"/>
      </w:tblGrid>
      <w:tr w:rsidR="006C40AA" w:rsidRPr="006C40AA" w:rsidTr="00800782">
        <w:trPr>
          <w:trHeight w:val="20"/>
        </w:trPr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C40AA" w:rsidRPr="006C40AA" w:rsidRDefault="006C40AA" w:rsidP="00800782">
            <w:pPr>
              <w:spacing w:before="0" w:after="0"/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C40AA" w:rsidRPr="006C40AA" w:rsidRDefault="006C40AA" w:rsidP="00800782">
            <w:pPr>
              <w:spacing w:before="0" w:after="0"/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b/>
                <w:bCs/>
                <w:sz w:val="22"/>
                <w:szCs w:val="22"/>
              </w:rPr>
              <w:t>Все респонденты</w:t>
            </w:r>
          </w:p>
        </w:tc>
      </w:tr>
      <w:tr w:rsidR="006C40AA" w:rsidRPr="006C40AA" w:rsidTr="0080078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</w:tcPr>
          <w:p w:rsidR="006C40AA" w:rsidRPr="006C40AA" w:rsidRDefault="006C40AA" w:rsidP="00800782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Не стали бы пользоваться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C40AA" w:rsidRPr="006C40AA" w:rsidRDefault="006C40AA" w:rsidP="0080078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7</w:t>
            </w:r>
          </w:p>
        </w:tc>
      </w:tr>
      <w:tr w:rsidR="006C40AA" w:rsidRPr="006C40AA" w:rsidTr="0080078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</w:tcPr>
          <w:p w:rsidR="006C40AA" w:rsidRPr="006C40AA" w:rsidRDefault="006C40AA" w:rsidP="00800782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Скорее бы не стали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C40AA" w:rsidRPr="006C40AA" w:rsidRDefault="006C40AA" w:rsidP="0080078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6</w:t>
            </w:r>
          </w:p>
        </w:tc>
      </w:tr>
      <w:tr w:rsidR="006C40AA" w:rsidRPr="006C40AA" w:rsidTr="0080078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</w:tcPr>
          <w:p w:rsidR="006C40AA" w:rsidRPr="006C40AA" w:rsidRDefault="006C40AA" w:rsidP="00800782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Скорее бы стали пользоваться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C40AA" w:rsidRPr="006C40AA" w:rsidRDefault="006C40AA" w:rsidP="0080078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29</w:t>
            </w:r>
          </w:p>
        </w:tc>
      </w:tr>
      <w:tr w:rsidR="006C40AA" w:rsidRPr="006C40AA" w:rsidTr="0080078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</w:tcPr>
          <w:p w:rsidR="006C40AA" w:rsidRPr="006C40AA" w:rsidRDefault="006C40AA" w:rsidP="00800782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Определенно стали бы пользоваться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C40AA" w:rsidRPr="006C40AA" w:rsidRDefault="006C40AA" w:rsidP="0080078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57</w:t>
            </w:r>
          </w:p>
        </w:tc>
      </w:tr>
      <w:tr w:rsidR="006C40AA" w:rsidRPr="006C40AA" w:rsidTr="0080078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</w:tcPr>
          <w:p w:rsidR="006C40AA" w:rsidRPr="006C40AA" w:rsidRDefault="006C40AA" w:rsidP="00800782">
            <w:pPr>
              <w:spacing w:before="0" w:after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C40AA" w:rsidRPr="006C40AA" w:rsidRDefault="006C40AA" w:rsidP="0080078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sz w:val="22"/>
                <w:szCs w:val="22"/>
              </w:rPr>
            </w:pPr>
            <w:r w:rsidRPr="006C40AA">
              <w:rPr>
                <w:rFonts w:ascii="Franklin Gothic Book" w:hAnsi="Franklin Gothic Book" w:cs="Arial"/>
                <w:sz w:val="22"/>
                <w:szCs w:val="22"/>
              </w:rPr>
              <w:t>1</w:t>
            </w:r>
          </w:p>
        </w:tc>
      </w:tr>
    </w:tbl>
    <w:p w:rsidR="006C40AA" w:rsidRPr="006C40AA" w:rsidRDefault="006C40AA" w:rsidP="006C40AA">
      <w:pPr>
        <w:spacing w:before="240"/>
        <w:jc w:val="center"/>
        <w:rPr>
          <w:rFonts w:ascii="Franklin Gothic Book" w:eastAsiaTheme="majorEastAsia" w:hAnsi="Franklin Gothic Book" w:cstheme="majorBidi"/>
          <w:b/>
          <w:sz w:val="26"/>
          <w:szCs w:val="26"/>
        </w:rPr>
      </w:pPr>
      <w:r w:rsidRPr="006C40AA">
        <w:rPr>
          <w:rFonts w:ascii="Franklin Gothic Book" w:eastAsiaTheme="majorEastAsia" w:hAnsi="Franklin Gothic Book" w:cstheme="majorBidi"/>
          <w:b/>
          <w:sz w:val="26"/>
          <w:szCs w:val="26"/>
        </w:rPr>
        <w:br w:type="page"/>
      </w:r>
    </w:p>
    <w:p w:rsidR="00FB380E" w:rsidRDefault="00FB380E" w:rsidP="00FB380E">
      <w:pPr>
        <w:pStyle w:val="1"/>
        <w:numPr>
          <w:ilvl w:val="0"/>
          <w:numId w:val="3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7" w:name="_Toc112343042"/>
      <w:r>
        <w:rPr>
          <w:rFonts w:ascii="Franklin Gothic Book" w:hAnsi="Franklin Gothic Book"/>
          <w:b/>
          <w:color w:val="auto"/>
          <w:u w:val="single"/>
        </w:rPr>
        <w:lastRenderedPageBreak/>
        <w:t>ДАННЫЕ ЛЕВАДА-ЦЕНТРА</w:t>
      </w:r>
      <w:r w:rsidRPr="00337124">
        <w:rPr>
          <w:rStyle w:val="a6"/>
          <w:rFonts w:ascii="Franklin Gothic Book" w:hAnsi="Franklin Gothic Book"/>
          <w:b/>
          <w:color w:val="auto"/>
        </w:rPr>
        <w:footnoteReference w:id="2"/>
      </w:r>
      <w:bookmarkEnd w:id="7"/>
    </w:p>
    <w:p w:rsidR="00FB380E" w:rsidRPr="00343791" w:rsidRDefault="00FB380E" w:rsidP="00FB380E">
      <w:pPr>
        <w:pStyle w:val="2"/>
        <w:spacing w:before="200" w:after="200"/>
        <w:jc w:val="center"/>
        <w:rPr>
          <w:rFonts w:ascii="Franklin Gothic Book" w:hAnsi="Franklin Gothic Book"/>
          <w:b/>
          <w:color w:val="auto"/>
        </w:rPr>
      </w:pPr>
      <w:bookmarkStart w:id="8" w:name="_Toc112343043"/>
      <w:r w:rsidRPr="00343791">
        <w:rPr>
          <w:rFonts w:ascii="Franklin Gothic Book" w:hAnsi="Franklin Gothic Book"/>
          <w:b/>
          <w:color w:val="auto"/>
        </w:rPr>
        <w:t>Отношение населения к лицам с ограниченными возможностями</w:t>
      </w:r>
      <w:r>
        <w:rPr>
          <w:rFonts w:ascii="Franklin Gothic Book" w:hAnsi="Franklin Gothic Book"/>
          <w:b/>
          <w:color w:val="auto"/>
        </w:rPr>
        <w:t xml:space="preserve"> здоровья, оценка д</w:t>
      </w:r>
      <w:r w:rsidRPr="00343791">
        <w:rPr>
          <w:rFonts w:ascii="Franklin Gothic Book" w:hAnsi="Franklin Gothic Book"/>
          <w:b/>
          <w:color w:val="auto"/>
        </w:rPr>
        <w:t>оступности среды (</w:t>
      </w:r>
      <w:r>
        <w:rPr>
          <w:rFonts w:ascii="Franklin Gothic Book" w:hAnsi="Franklin Gothic Book"/>
          <w:b/>
          <w:color w:val="auto"/>
        </w:rPr>
        <w:t>апрель 2019</w:t>
      </w:r>
      <w:r w:rsidRPr="00343791">
        <w:rPr>
          <w:rFonts w:ascii="Franklin Gothic Book" w:hAnsi="Franklin Gothic Book"/>
          <w:b/>
          <w:color w:val="auto"/>
        </w:rPr>
        <w:t>)</w:t>
      </w:r>
      <w:bookmarkEnd w:id="8"/>
      <w:r w:rsidRPr="00343791">
        <w:rPr>
          <w:rFonts w:ascii="Franklin Gothic Book" w:hAnsi="Franklin Gothic Book"/>
          <w:b/>
          <w:color w:val="auto"/>
        </w:rPr>
        <w:t xml:space="preserve"> </w:t>
      </w:r>
    </w:p>
    <w:p w:rsidR="00FB380E" w:rsidRDefault="00FB380E" w:rsidP="00FB380E">
      <w:pPr>
        <w:jc w:val="center"/>
        <w:rPr>
          <w:rFonts w:ascii="Franklin Gothic Book" w:hAnsi="Franklin Gothic Book"/>
        </w:rPr>
      </w:pPr>
      <w:r w:rsidRPr="00343791">
        <w:rPr>
          <w:rFonts w:ascii="Franklin Gothic Book" w:hAnsi="Franklin Gothic Book"/>
        </w:rPr>
        <w:t xml:space="preserve">Опубликовано на сайте Левада-Центра, </w:t>
      </w:r>
      <w:r w:rsidRPr="00343791">
        <w:rPr>
          <w:rFonts w:ascii="Franklin Gothic Book" w:hAnsi="Franklin Gothic Book"/>
          <w:lang w:val="en-US"/>
        </w:rPr>
        <w:t>URL</w:t>
      </w:r>
      <w:r w:rsidRPr="00343791">
        <w:rPr>
          <w:rFonts w:ascii="Franklin Gothic Book" w:hAnsi="Franklin Gothic Book"/>
        </w:rPr>
        <w:t xml:space="preserve">: </w:t>
      </w:r>
      <w:hyperlink r:id="rId14" w:history="1">
        <w:r w:rsidRPr="00343791">
          <w:rPr>
            <w:rStyle w:val="a7"/>
            <w:rFonts w:ascii="Franklin Gothic Book" w:hAnsi="Franklin Gothic Book"/>
          </w:rPr>
          <w:t>https://www.levada.ru/2019/10/25/otnoshenie-naseleniya-k-litsam-s-ogranichennymi-vozmozhnostyami/</w:t>
        </w:r>
      </w:hyperlink>
      <w:r>
        <w:rPr>
          <w:noProof/>
          <w:lang w:eastAsia="ru-RU"/>
        </w:rPr>
        <w:drawing>
          <wp:inline distT="0" distB="0" distL="0" distR="0" wp14:anchorId="2B6817FA" wp14:editId="536C903C">
            <wp:extent cx="6174422" cy="4552648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9029" cy="455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E63367" wp14:editId="484EB595">
            <wp:extent cx="6389618" cy="320579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3481" cy="320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80E" w:rsidRDefault="00FB380E" w:rsidP="00FB380E">
      <w:pPr>
        <w:pStyle w:val="2"/>
        <w:spacing w:before="200" w:after="200"/>
        <w:jc w:val="center"/>
        <w:rPr>
          <w:rFonts w:ascii="Franklin Gothic Book" w:hAnsi="Franklin Gothic Book"/>
          <w:b/>
          <w:color w:val="auto"/>
        </w:rPr>
      </w:pPr>
      <w:bookmarkStart w:id="9" w:name="_Toc112343044"/>
      <w:r w:rsidRPr="003F7CC9">
        <w:rPr>
          <w:rFonts w:ascii="Franklin Gothic Book" w:hAnsi="Franklin Gothic Book"/>
          <w:b/>
          <w:color w:val="auto"/>
        </w:rPr>
        <w:lastRenderedPageBreak/>
        <w:t>Московские проблемы</w:t>
      </w:r>
      <w:r>
        <w:rPr>
          <w:rFonts w:ascii="Franklin Gothic Book" w:hAnsi="Franklin Gothic Book"/>
          <w:b/>
          <w:color w:val="auto"/>
        </w:rPr>
        <w:t>, реновации (декабрь 2020)</w:t>
      </w:r>
      <w:bookmarkEnd w:id="9"/>
    </w:p>
    <w:p w:rsidR="00FB380E" w:rsidRDefault="00FB380E" w:rsidP="00FB380E">
      <w:pPr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Опубликовано на сайте Левада-Центра, </w:t>
      </w:r>
      <w:r>
        <w:rPr>
          <w:rFonts w:ascii="Franklin Gothic Book" w:hAnsi="Franklin Gothic Book"/>
          <w:lang w:val="en-US"/>
        </w:rPr>
        <w:t>URL</w:t>
      </w:r>
      <w:r>
        <w:rPr>
          <w:rFonts w:ascii="Franklin Gothic Book" w:hAnsi="Franklin Gothic Book"/>
        </w:rPr>
        <w:t xml:space="preserve">: </w:t>
      </w:r>
      <w:hyperlink r:id="rId17" w:history="1">
        <w:r w:rsidRPr="003F7CC9">
          <w:rPr>
            <w:rStyle w:val="a7"/>
            <w:rFonts w:ascii="Franklin Gothic Book" w:hAnsi="Franklin Gothic Book"/>
          </w:rPr>
          <w:t>https://www.levada.ru/2021/01/05/moskovskie-problemy/</w:t>
        </w:r>
      </w:hyperlink>
      <w:r w:rsidRPr="003F7CC9">
        <w:rPr>
          <w:rFonts w:ascii="Franklin Gothic Book" w:hAnsi="Franklin Gothic Book"/>
        </w:rPr>
        <w:t xml:space="preserve"> </w:t>
      </w:r>
    </w:p>
    <w:p w:rsidR="00FB380E" w:rsidRDefault="00FB380E" w:rsidP="00FB380E">
      <w:pPr>
        <w:jc w:val="center"/>
        <w:rPr>
          <w:rFonts w:ascii="Franklin Gothic Book" w:hAnsi="Franklin Gothic Book"/>
        </w:rPr>
      </w:pPr>
      <w:r>
        <w:rPr>
          <w:noProof/>
          <w:lang w:eastAsia="ru-RU"/>
        </w:rPr>
        <w:drawing>
          <wp:inline distT="0" distB="0" distL="0" distR="0" wp14:anchorId="0E98F3B1" wp14:editId="1CC9899F">
            <wp:extent cx="4631026" cy="4557713"/>
            <wp:effectExtent l="0" t="0" r="0" b="0"/>
            <wp:docPr id="10" name="Рисунок 10" descr="https://www.levada.ru/cp/wp-content/uploads/2021/01/Bez-zagolo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vada.ru/cp/wp-content/uploads/2021/01/Bez-zagolovk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696" cy="456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0E" w:rsidRDefault="00FB380E" w:rsidP="00FB380E">
      <w:pPr>
        <w:jc w:val="center"/>
        <w:rPr>
          <w:rFonts w:ascii="Franklin Gothic Book" w:hAnsi="Franklin Gothic Book"/>
        </w:rPr>
      </w:pPr>
      <w:r>
        <w:rPr>
          <w:noProof/>
          <w:lang w:eastAsia="ru-RU"/>
        </w:rPr>
        <w:drawing>
          <wp:inline distT="0" distB="0" distL="0" distR="0" wp14:anchorId="7AB154B3" wp14:editId="000B6339">
            <wp:extent cx="6645910" cy="2693316"/>
            <wp:effectExtent l="0" t="0" r="2540" b="0"/>
            <wp:docPr id="11" name="Рисунок 11" descr="https://www.levada.ru/cp/wp-content/uploads/2021/01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vada.ru/cp/wp-content/uploads/2021/01/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9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0E" w:rsidRDefault="00FB380E" w:rsidP="00FB380E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br w:type="page"/>
      </w:r>
    </w:p>
    <w:p w:rsidR="00FB380E" w:rsidRPr="003F7CC9" w:rsidRDefault="00FB380E" w:rsidP="00FB380E">
      <w:pPr>
        <w:jc w:val="center"/>
        <w:rPr>
          <w:rFonts w:ascii="Franklin Gothic Book" w:eastAsiaTheme="majorEastAsia" w:hAnsi="Franklin Gothic Book" w:cstheme="majorBidi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FEA2F7D" wp14:editId="662CA793">
            <wp:extent cx="6645910" cy="2365640"/>
            <wp:effectExtent l="0" t="0" r="2540" b="0"/>
            <wp:docPr id="12" name="Рисунок 12" descr="https://www.levada.ru/cp/wp-content/uploads/2021/01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vada.ru/cp/wp-content/uploads/2021/01/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6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CC9">
        <w:rPr>
          <w:rFonts w:ascii="Franklin Gothic Book" w:hAnsi="Franklin Gothic Book"/>
        </w:rPr>
        <w:br w:type="page"/>
      </w:r>
    </w:p>
    <w:p w:rsidR="003323F2" w:rsidRDefault="003323F2" w:rsidP="00FB380E">
      <w:pPr>
        <w:pStyle w:val="1"/>
        <w:numPr>
          <w:ilvl w:val="0"/>
          <w:numId w:val="3"/>
        </w:numPr>
        <w:jc w:val="center"/>
        <w:rPr>
          <w:rFonts w:ascii="Franklin Gothic Book" w:hAnsi="Franklin Gothic Book"/>
          <w:b/>
          <w:color w:val="auto"/>
          <w:u w:val="single"/>
          <w:lang w:val="en-US"/>
        </w:rPr>
      </w:pPr>
      <w:bookmarkStart w:id="10" w:name="_Toc112343045"/>
      <w:r>
        <w:rPr>
          <w:rFonts w:ascii="Franklin Gothic Book" w:hAnsi="Franklin Gothic Book"/>
          <w:b/>
          <w:color w:val="auto"/>
          <w:u w:val="single"/>
        </w:rPr>
        <w:lastRenderedPageBreak/>
        <w:t xml:space="preserve">ДАННЫЕ </w:t>
      </w:r>
      <w:r>
        <w:rPr>
          <w:rFonts w:ascii="Franklin Gothic Book" w:hAnsi="Franklin Gothic Book"/>
          <w:b/>
          <w:color w:val="auto"/>
          <w:u w:val="single"/>
          <w:lang w:val="en-US"/>
        </w:rPr>
        <w:t>PEW RESEARCH CENTER</w:t>
      </w:r>
      <w:bookmarkEnd w:id="10"/>
      <w:r>
        <w:rPr>
          <w:rFonts w:ascii="Franklin Gothic Book" w:hAnsi="Franklin Gothic Book"/>
          <w:b/>
          <w:color w:val="auto"/>
          <w:u w:val="single"/>
          <w:lang w:val="en-US"/>
        </w:rPr>
        <w:t xml:space="preserve"> </w:t>
      </w:r>
    </w:p>
    <w:p w:rsidR="003323F2" w:rsidRPr="004F5513" w:rsidRDefault="004F5513" w:rsidP="004F5513">
      <w:pPr>
        <w:pStyle w:val="2"/>
        <w:spacing w:before="200" w:after="200"/>
        <w:jc w:val="center"/>
        <w:rPr>
          <w:rFonts w:ascii="Franklin Gothic Book" w:hAnsi="Franklin Gothic Book"/>
          <w:b/>
          <w:color w:val="auto"/>
        </w:rPr>
      </w:pPr>
      <w:bookmarkStart w:id="11" w:name="_Toc112343046"/>
      <w:r w:rsidRPr="004F5513">
        <w:rPr>
          <w:rFonts w:ascii="Franklin Gothic Book" w:hAnsi="Franklin Gothic Book"/>
          <w:b/>
          <w:color w:val="auto"/>
        </w:rPr>
        <w:t>Предпочтения американцев по выбору жилья</w:t>
      </w:r>
      <w:r>
        <w:rPr>
          <w:rFonts w:ascii="Franklin Gothic Book" w:hAnsi="Franklin Gothic Book"/>
          <w:b/>
          <w:color w:val="auto"/>
        </w:rPr>
        <w:t xml:space="preserve"> (июль 2021)</w:t>
      </w:r>
      <w:bookmarkEnd w:id="11"/>
    </w:p>
    <w:p w:rsidR="003323F2" w:rsidRPr="004F5513" w:rsidRDefault="003323F2" w:rsidP="003323F2">
      <w:pPr>
        <w:jc w:val="center"/>
        <w:rPr>
          <w:rFonts w:ascii="Franklin Gothic Book" w:hAnsi="Franklin Gothic Book"/>
          <w:u w:val="single"/>
        </w:rPr>
      </w:pPr>
      <w:r w:rsidRPr="003323F2">
        <w:rPr>
          <w:rFonts w:ascii="Franklin Gothic Book" w:hAnsi="Franklin Gothic Book"/>
        </w:rPr>
        <w:t>Опубликовано</w:t>
      </w:r>
      <w:r w:rsidRPr="004F5513">
        <w:rPr>
          <w:rFonts w:ascii="Franklin Gothic Book" w:hAnsi="Franklin Gothic Book"/>
        </w:rPr>
        <w:t xml:space="preserve"> </w:t>
      </w:r>
      <w:r w:rsidRPr="003323F2">
        <w:rPr>
          <w:rFonts w:ascii="Franklin Gothic Book" w:hAnsi="Franklin Gothic Book"/>
        </w:rPr>
        <w:t>на</w:t>
      </w:r>
      <w:r w:rsidRPr="004F5513">
        <w:rPr>
          <w:rFonts w:ascii="Franklin Gothic Book" w:hAnsi="Franklin Gothic Book"/>
        </w:rPr>
        <w:t xml:space="preserve"> </w:t>
      </w:r>
      <w:r w:rsidRPr="003323F2">
        <w:rPr>
          <w:rFonts w:ascii="Franklin Gothic Book" w:hAnsi="Franklin Gothic Book"/>
        </w:rPr>
        <w:t>сайте</w:t>
      </w:r>
      <w:r w:rsidRPr="004F5513">
        <w:rPr>
          <w:rFonts w:ascii="Franklin Gothic Book" w:hAnsi="Franklin Gothic Book"/>
        </w:rPr>
        <w:t xml:space="preserve"> </w:t>
      </w:r>
      <w:r w:rsidRPr="003323F2">
        <w:rPr>
          <w:rFonts w:ascii="Franklin Gothic Book" w:hAnsi="Franklin Gothic Book"/>
          <w:lang w:val="en-US"/>
        </w:rPr>
        <w:t>Pew</w:t>
      </w:r>
      <w:r w:rsidRPr="004F5513">
        <w:rPr>
          <w:rFonts w:ascii="Franklin Gothic Book" w:hAnsi="Franklin Gothic Book"/>
        </w:rPr>
        <w:t xml:space="preserve"> </w:t>
      </w:r>
      <w:r w:rsidRPr="003323F2">
        <w:rPr>
          <w:rFonts w:ascii="Franklin Gothic Book" w:hAnsi="Franklin Gothic Book"/>
          <w:lang w:val="en-US"/>
        </w:rPr>
        <w:t>Research</w:t>
      </w:r>
      <w:r w:rsidRPr="004F5513">
        <w:rPr>
          <w:rFonts w:ascii="Franklin Gothic Book" w:hAnsi="Franklin Gothic Book"/>
        </w:rPr>
        <w:t xml:space="preserve"> </w:t>
      </w:r>
      <w:r w:rsidRPr="003323F2">
        <w:rPr>
          <w:rFonts w:ascii="Franklin Gothic Book" w:hAnsi="Franklin Gothic Book"/>
          <w:lang w:val="en-US"/>
        </w:rPr>
        <w:t>Center</w:t>
      </w:r>
      <w:r w:rsidRPr="004F5513">
        <w:rPr>
          <w:rFonts w:ascii="Franklin Gothic Book" w:hAnsi="Franklin Gothic Book"/>
        </w:rPr>
        <w:t xml:space="preserve">, </w:t>
      </w:r>
      <w:r w:rsidRPr="003323F2">
        <w:rPr>
          <w:rFonts w:ascii="Franklin Gothic Book" w:hAnsi="Franklin Gothic Book"/>
          <w:lang w:val="en-US"/>
        </w:rPr>
        <w:t>URL</w:t>
      </w:r>
      <w:r w:rsidRPr="004F5513">
        <w:rPr>
          <w:rFonts w:ascii="Franklin Gothic Book" w:hAnsi="Franklin Gothic Book"/>
        </w:rPr>
        <w:t xml:space="preserve">: </w:t>
      </w:r>
      <w:hyperlink r:id="rId21" w:history="1">
        <w:r w:rsidRPr="003323F2">
          <w:rPr>
            <w:rStyle w:val="a7"/>
            <w:rFonts w:ascii="Franklin Gothic Book" w:hAnsi="Franklin Gothic Book"/>
            <w:lang w:val="en-US"/>
          </w:rPr>
          <w:t>https</w:t>
        </w:r>
        <w:r w:rsidRPr="004F5513">
          <w:rPr>
            <w:rStyle w:val="a7"/>
            <w:rFonts w:ascii="Franklin Gothic Book" w:hAnsi="Franklin Gothic Book"/>
          </w:rPr>
          <w:t>://</w:t>
        </w:r>
        <w:r w:rsidRPr="003323F2">
          <w:rPr>
            <w:rStyle w:val="a7"/>
            <w:rFonts w:ascii="Franklin Gothic Book" w:hAnsi="Franklin Gothic Book"/>
            <w:lang w:val="en-US"/>
          </w:rPr>
          <w:t>www</w:t>
        </w:r>
        <w:r w:rsidRPr="004F5513">
          <w:rPr>
            <w:rStyle w:val="a7"/>
            <w:rFonts w:ascii="Franklin Gothic Book" w:hAnsi="Franklin Gothic Book"/>
          </w:rPr>
          <w:t>.</w:t>
        </w:r>
        <w:r w:rsidRPr="003323F2">
          <w:rPr>
            <w:rStyle w:val="a7"/>
            <w:rFonts w:ascii="Franklin Gothic Book" w:hAnsi="Franklin Gothic Book"/>
            <w:lang w:val="en-US"/>
          </w:rPr>
          <w:t>pewresearch</w:t>
        </w:r>
        <w:r w:rsidRPr="004F5513">
          <w:rPr>
            <w:rStyle w:val="a7"/>
            <w:rFonts w:ascii="Franklin Gothic Book" w:hAnsi="Franklin Gothic Book"/>
          </w:rPr>
          <w:t>.</w:t>
        </w:r>
        <w:r w:rsidRPr="003323F2">
          <w:rPr>
            <w:rStyle w:val="a7"/>
            <w:rFonts w:ascii="Franklin Gothic Book" w:hAnsi="Franklin Gothic Book"/>
            <w:lang w:val="en-US"/>
          </w:rPr>
          <w:t>org</w:t>
        </w:r>
        <w:r w:rsidRPr="004F5513">
          <w:rPr>
            <w:rStyle w:val="a7"/>
            <w:rFonts w:ascii="Franklin Gothic Book" w:hAnsi="Franklin Gothic Book"/>
          </w:rPr>
          <w:t>/</w:t>
        </w:r>
        <w:r w:rsidRPr="003323F2">
          <w:rPr>
            <w:rStyle w:val="a7"/>
            <w:rFonts w:ascii="Franklin Gothic Book" w:hAnsi="Franklin Gothic Book"/>
            <w:lang w:val="en-US"/>
          </w:rPr>
          <w:t>fact</w:t>
        </w:r>
        <w:r w:rsidRPr="004F5513">
          <w:rPr>
            <w:rStyle w:val="a7"/>
            <w:rFonts w:ascii="Franklin Gothic Book" w:hAnsi="Franklin Gothic Book"/>
          </w:rPr>
          <w:t>-</w:t>
        </w:r>
        <w:r w:rsidRPr="003323F2">
          <w:rPr>
            <w:rStyle w:val="a7"/>
            <w:rFonts w:ascii="Franklin Gothic Book" w:hAnsi="Franklin Gothic Book"/>
            <w:lang w:val="en-US"/>
          </w:rPr>
          <w:t>tank</w:t>
        </w:r>
        <w:r w:rsidRPr="004F5513">
          <w:rPr>
            <w:rStyle w:val="a7"/>
            <w:rFonts w:ascii="Franklin Gothic Book" w:hAnsi="Franklin Gothic Book"/>
          </w:rPr>
          <w:t>/2021/08/26/</w:t>
        </w:r>
        <w:r w:rsidRPr="003323F2">
          <w:rPr>
            <w:rStyle w:val="a7"/>
            <w:rFonts w:ascii="Franklin Gothic Book" w:hAnsi="Franklin Gothic Book"/>
            <w:lang w:val="en-US"/>
          </w:rPr>
          <w:t>more</w:t>
        </w:r>
        <w:r w:rsidRPr="004F5513">
          <w:rPr>
            <w:rStyle w:val="a7"/>
            <w:rFonts w:ascii="Franklin Gothic Book" w:hAnsi="Franklin Gothic Book"/>
          </w:rPr>
          <w:t>-</w:t>
        </w:r>
        <w:r w:rsidRPr="003323F2">
          <w:rPr>
            <w:rStyle w:val="a7"/>
            <w:rFonts w:ascii="Franklin Gothic Book" w:hAnsi="Franklin Gothic Book"/>
            <w:lang w:val="en-US"/>
          </w:rPr>
          <w:t>americans</w:t>
        </w:r>
        <w:r w:rsidRPr="004F5513">
          <w:rPr>
            <w:rStyle w:val="a7"/>
            <w:rFonts w:ascii="Franklin Gothic Book" w:hAnsi="Franklin Gothic Book"/>
          </w:rPr>
          <w:t>-</w:t>
        </w:r>
        <w:r w:rsidRPr="003323F2">
          <w:rPr>
            <w:rStyle w:val="a7"/>
            <w:rFonts w:ascii="Franklin Gothic Book" w:hAnsi="Franklin Gothic Book"/>
            <w:lang w:val="en-US"/>
          </w:rPr>
          <w:t>now</w:t>
        </w:r>
        <w:r w:rsidRPr="004F5513">
          <w:rPr>
            <w:rStyle w:val="a7"/>
            <w:rFonts w:ascii="Franklin Gothic Book" w:hAnsi="Franklin Gothic Book"/>
          </w:rPr>
          <w:t>-</w:t>
        </w:r>
        <w:r w:rsidRPr="003323F2">
          <w:rPr>
            <w:rStyle w:val="a7"/>
            <w:rFonts w:ascii="Franklin Gothic Book" w:hAnsi="Franklin Gothic Book"/>
            <w:lang w:val="en-US"/>
          </w:rPr>
          <w:t>say</w:t>
        </w:r>
        <w:r w:rsidRPr="004F5513">
          <w:rPr>
            <w:rStyle w:val="a7"/>
            <w:rFonts w:ascii="Franklin Gothic Book" w:hAnsi="Franklin Gothic Book"/>
          </w:rPr>
          <w:t>-</w:t>
        </w:r>
        <w:r w:rsidRPr="003323F2">
          <w:rPr>
            <w:rStyle w:val="a7"/>
            <w:rFonts w:ascii="Franklin Gothic Book" w:hAnsi="Franklin Gothic Book"/>
            <w:lang w:val="en-US"/>
          </w:rPr>
          <w:t>they</w:t>
        </w:r>
        <w:r w:rsidRPr="004F5513">
          <w:rPr>
            <w:rStyle w:val="a7"/>
            <w:rFonts w:ascii="Franklin Gothic Book" w:hAnsi="Franklin Gothic Book"/>
          </w:rPr>
          <w:t>-</w:t>
        </w:r>
        <w:r w:rsidRPr="003323F2">
          <w:rPr>
            <w:rStyle w:val="a7"/>
            <w:rFonts w:ascii="Franklin Gothic Book" w:hAnsi="Franklin Gothic Book"/>
            <w:lang w:val="en-US"/>
          </w:rPr>
          <w:t>prefer</w:t>
        </w:r>
        <w:r w:rsidRPr="004F5513">
          <w:rPr>
            <w:rStyle w:val="a7"/>
            <w:rFonts w:ascii="Franklin Gothic Book" w:hAnsi="Franklin Gothic Book"/>
          </w:rPr>
          <w:t>-</w:t>
        </w:r>
        <w:r w:rsidRPr="003323F2">
          <w:rPr>
            <w:rStyle w:val="a7"/>
            <w:rFonts w:ascii="Franklin Gothic Book" w:hAnsi="Franklin Gothic Book"/>
            <w:lang w:val="en-US"/>
          </w:rPr>
          <w:t>a</w:t>
        </w:r>
        <w:r w:rsidRPr="004F5513">
          <w:rPr>
            <w:rStyle w:val="a7"/>
            <w:rFonts w:ascii="Franklin Gothic Book" w:hAnsi="Franklin Gothic Book"/>
          </w:rPr>
          <w:t>-</w:t>
        </w:r>
        <w:r w:rsidRPr="003323F2">
          <w:rPr>
            <w:rStyle w:val="a7"/>
            <w:rFonts w:ascii="Franklin Gothic Book" w:hAnsi="Franklin Gothic Book"/>
            <w:lang w:val="en-US"/>
          </w:rPr>
          <w:t>community</w:t>
        </w:r>
        <w:r w:rsidRPr="004F5513">
          <w:rPr>
            <w:rStyle w:val="a7"/>
            <w:rFonts w:ascii="Franklin Gothic Book" w:hAnsi="Franklin Gothic Book"/>
          </w:rPr>
          <w:t>-</w:t>
        </w:r>
        <w:r w:rsidRPr="003323F2">
          <w:rPr>
            <w:rStyle w:val="a7"/>
            <w:rFonts w:ascii="Franklin Gothic Book" w:hAnsi="Franklin Gothic Book"/>
            <w:lang w:val="en-US"/>
          </w:rPr>
          <w:t>with</w:t>
        </w:r>
        <w:r w:rsidRPr="004F5513">
          <w:rPr>
            <w:rStyle w:val="a7"/>
            <w:rFonts w:ascii="Franklin Gothic Book" w:hAnsi="Franklin Gothic Book"/>
          </w:rPr>
          <w:t>-</w:t>
        </w:r>
        <w:r w:rsidRPr="003323F2">
          <w:rPr>
            <w:rStyle w:val="a7"/>
            <w:rFonts w:ascii="Franklin Gothic Book" w:hAnsi="Franklin Gothic Book"/>
            <w:lang w:val="en-US"/>
          </w:rPr>
          <w:t>big</w:t>
        </w:r>
        <w:r w:rsidRPr="004F5513">
          <w:rPr>
            <w:rStyle w:val="a7"/>
            <w:rFonts w:ascii="Franklin Gothic Book" w:hAnsi="Franklin Gothic Book"/>
          </w:rPr>
          <w:t>-</w:t>
        </w:r>
        <w:r w:rsidRPr="003323F2">
          <w:rPr>
            <w:rStyle w:val="a7"/>
            <w:rFonts w:ascii="Franklin Gothic Book" w:hAnsi="Franklin Gothic Book"/>
            <w:lang w:val="en-US"/>
          </w:rPr>
          <w:t>houses</w:t>
        </w:r>
        <w:r w:rsidRPr="004F5513">
          <w:rPr>
            <w:rStyle w:val="a7"/>
            <w:rFonts w:ascii="Franklin Gothic Book" w:hAnsi="Franklin Gothic Book"/>
          </w:rPr>
          <w:t>-</w:t>
        </w:r>
        <w:r w:rsidRPr="003323F2">
          <w:rPr>
            <w:rStyle w:val="a7"/>
            <w:rFonts w:ascii="Franklin Gothic Book" w:hAnsi="Franklin Gothic Book"/>
            <w:lang w:val="en-US"/>
          </w:rPr>
          <w:t>even</w:t>
        </w:r>
        <w:r w:rsidRPr="004F5513">
          <w:rPr>
            <w:rStyle w:val="a7"/>
            <w:rFonts w:ascii="Franklin Gothic Book" w:hAnsi="Franklin Gothic Book"/>
          </w:rPr>
          <w:t>-</w:t>
        </w:r>
        <w:r w:rsidRPr="003323F2">
          <w:rPr>
            <w:rStyle w:val="a7"/>
            <w:rFonts w:ascii="Franklin Gothic Book" w:hAnsi="Franklin Gothic Book"/>
            <w:lang w:val="en-US"/>
          </w:rPr>
          <w:t>if</w:t>
        </w:r>
        <w:r w:rsidRPr="004F5513">
          <w:rPr>
            <w:rStyle w:val="a7"/>
            <w:rFonts w:ascii="Franklin Gothic Book" w:hAnsi="Franklin Gothic Book"/>
          </w:rPr>
          <w:t>-</w:t>
        </w:r>
        <w:r w:rsidRPr="003323F2">
          <w:rPr>
            <w:rStyle w:val="a7"/>
            <w:rFonts w:ascii="Franklin Gothic Book" w:hAnsi="Franklin Gothic Book"/>
            <w:lang w:val="en-US"/>
          </w:rPr>
          <w:t>local</w:t>
        </w:r>
        <w:r w:rsidRPr="004F5513">
          <w:rPr>
            <w:rStyle w:val="a7"/>
            <w:rFonts w:ascii="Franklin Gothic Book" w:hAnsi="Franklin Gothic Book"/>
          </w:rPr>
          <w:t>-</w:t>
        </w:r>
        <w:r w:rsidRPr="003323F2">
          <w:rPr>
            <w:rStyle w:val="a7"/>
            <w:rFonts w:ascii="Franklin Gothic Book" w:hAnsi="Franklin Gothic Book"/>
            <w:lang w:val="en-US"/>
          </w:rPr>
          <w:t>amenities</w:t>
        </w:r>
        <w:r w:rsidRPr="004F5513">
          <w:rPr>
            <w:rStyle w:val="a7"/>
            <w:rFonts w:ascii="Franklin Gothic Book" w:hAnsi="Franklin Gothic Book"/>
          </w:rPr>
          <w:t>-</w:t>
        </w:r>
        <w:r w:rsidRPr="003323F2">
          <w:rPr>
            <w:rStyle w:val="a7"/>
            <w:rFonts w:ascii="Franklin Gothic Book" w:hAnsi="Franklin Gothic Book"/>
            <w:lang w:val="en-US"/>
          </w:rPr>
          <w:t>are</w:t>
        </w:r>
        <w:r w:rsidRPr="004F5513">
          <w:rPr>
            <w:rStyle w:val="a7"/>
            <w:rFonts w:ascii="Franklin Gothic Book" w:hAnsi="Franklin Gothic Book"/>
          </w:rPr>
          <w:t>-</w:t>
        </w:r>
        <w:r w:rsidRPr="003323F2">
          <w:rPr>
            <w:rStyle w:val="a7"/>
            <w:rFonts w:ascii="Franklin Gothic Book" w:hAnsi="Franklin Gothic Book"/>
            <w:lang w:val="en-US"/>
          </w:rPr>
          <w:t>farther</w:t>
        </w:r>
        <w:r w:rsidRPr="004F5513">
          <w:rPr>
            <w:rStyle w:val="a7"/>
            <w:rFonts w:ascii="Franklin Gothic Book" w:hAnsi="Franklin Gothic Book"/>
          </w:rPr>
          <w:t>-</w:t>
        </w:r>
        <w:r w:rsidRPr="003323F2">
          <w:rPr>
            <w:rStyle w:val="a7"/>
            <w:rFonts w:ascii="Franklin Gothic Book" w:hAnsi="Franklin Gothic Book"/>
            <w:lang w:val="en-US"/>
          </w:rPr>
          <w:t>away</w:t>
        </w:r>
        <w:r w:rsidRPr="004F5513">
          <w:rPr>
            <w:rStyle w:val="a7"/>
            <w:rFonts w:ascii="Franklin Gothic Book" w:hAnsi="Franklin Gothic Book"/>
          </w:rPr>
          <w:t>/</w:t>
        </w:r>
      </w:hyperlink>
    </w:p>
    <w:p w:rsidR="004F5513" w:rsidRDefault="003323F2" w:rsidP="004F5513">
      <w:pPr>
        <w:jc w:val="center"/>
        <w:rPr>
          <w:rFonts w:ascii="Franklin Gothic Book" w:hAnsi="Franklin Gothic Book"/>
          <w:b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682064" cy="4450447"/>
            <wp:effectExtent l="0" t="0" r="0" b="7620"/>
            <wp:docPr id="3" name="Рисунок 3" descr="Гистограмма, показывающая, что большинство американцев предпочитают жить в сообществе с домами дальше друг от друга, по сравнению с периодом до пандем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стограмма, показывающая, что большинство американцев предпочитают жить в сообществе с домами дальше друг от друга, по сравнению с периодом до пандемии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405" cy="446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E" w:rsidRPr="006E5981" w:rsidRDefault="004F5513" w:rsidP="00874EEE">
      <w:pPr>
        <w:jc w:val="center"/>
        <w:rPr>
          <w:rFonts w:ascii="Franklin Gothic Book" w:hAnsi="Franklin Gothic Book"/>
          <w:b/>
          <w:u w:val="single"/>
        </w:rPr>
      </w:pPr>
      <w:r w:rsidRPr="006E5981">
        <w:rPr>
          <w:rFonts w:ascii="Franklin Gothic Book" w:hAnsi="Franklin Gothic Book"/>
          <w:b/>
          <w:u w:val="single"/>
        </w:rPr>
        <w:br w:type="page"/>
      </w:r>
      <w:r w:rsidR="00874EEE" w:rsidRPr="003323F2">
        <w:rPr>
          <w:rFonts w:ascii="Franklin Gothic Book" w:hAnsi="Franklin Gothic Book"/>
        </w:rPr>
        <w:lastRenderedPageBreak/>
        <w:t>Опубликовано</w:t>
      </w:r>
      <w:r w:rsidR="00874EEE" w:rsidRPr="006E5981">
        <w:rPr>
          <w:rFonts w:ascii="Franklin Gothic Book" w:hAnsi="Franklin Gothic Book"/>
        </w:rPr>
        <w:t xml:space="preserve"> </w:t>
      </w:r>
      <w:r w:rsidR="00874EEE" w:rsidRPr="003323F2">
        <w:rPr>
          <w:rFonts w:ascii="Franklin Gothic Book" w:hAnsi="Franklin Gothic Book"/>
        </w:rPr>
        <w:t>на</w:t>
      </w:r>
      <w:r w:rsidR="00874EEE" w:rsidRPr="006E5981">
        <w:rPr>
          <w:rFonts w:ascii="Franklin Gothic Book" w:hAnsi="Franklin Gothic Book"/>
        </w:rPr>
        <w:t xml:space="preserve"> </w:t>
      </w:r>
      <w:r w:rsidR="00874EEE" w:rsidRPr="003323F2">
        <w:rPr>
          <w:rFonts w:ascii="Franklin Gothic Book" w:hAnsi="Franklin Gothic Book"/>
        </w:rPr>
        <w:t>сайте</w:t>
      </w:r>
      <w:r w:rsidR="00874EEE" w:rsidRPr="006E5981">
        <w:rPr>
          <w:rFonts w:ascii="Franklin Gothic Book" w:hAnsi="Franklin Gothic Book"/>
        </w:rPr>
        <w:t xml:space="preserve"> </w:t>
      </w:r>
      <w:r w:rsidR="00874EEE" w:rsidRPr="003323F2">
        <w:rPr>
          <w:rFonts w:ascii="Franklin Gothic Book" w:hAnsi="Franklin Gothic Book"/>
          <w:lang w:val="en-US"/>
        </w:rPr>
        <w:t>Pew</w:t>
      </w:r>
      <w:r w:rsidR="00874EEE" w:rsidRPr="006E5981">
        <w:rPr>
          <w:rFonts w:ascii="Franklin Gothic Book" w:hAnsi="Franklin Gothic Book"/>
        </w:rPr>
        <w:t xml:space="preserve"> </w:t>
      </w:r>
      <w:r w:rsidR="00874EEE" w:rsidRPr="003323F2">
        <w:rPr>
          <w:rFonts w:ascii="Franklin Gothic Book" w:hAnsi="Franklin Gothic Book"/>
          <w:lang w:val="en-US"/>
        </w:rPr>
        <w:t>Research</w:t>
      </w:r>
      <w:r w:rsidR="00874EEE" w:rsidRPr="006E5981">
        <w:rPr>
          <w:rFonts w:ascii="Franklin Gothic Book" w:hAnsi="Franklin Gothic Book"/>
        </w:rPr>
        <w:t xml:space="preserve"> </w:t>
      </w:r>
      <w:r w:rsidR="00874EEE" w:rsidRPr="003323F2">
        <w:rPr>
          <w:rFonts w:ascii="Franklin Gothic Book" w:hAnsi="Franklin Gothic Book"/>
          <w:lang w:val="en-US"/>
        </w:rPr>
        <w:t>Center</w:t>
      </w:r>
      <w:r w:rsidR="00874EEE" w:rsidRPr="006E5981">
        <w:rPr>
          <w:rFonts w:ascii="Franklin Gothic Book" w:hAnsi="Franklin Gothic Book"/>
        </w:rPr>
        <w:t xml:space="preserve">, </w:t>
      </w:r>
      <w:r w:rsidR="00874EEE" w:rsidRPr="003323F2">
        <w:rPr>
          <w:rFonts w:ascii="Franklin Gothic Book" w:hAnsi="Franklin Gothic Book"/>
          <w:lang w:val="en-US"/>
        </w:rPr>
        <w:t>URL</w:t>
      </w:r>
      <w:r w:rsidR="00874EEE" w:rsidRPr="006E5981">
        <w:rPr>
          <w:rFonts w:ascii="Franklin Gothic Book" w:hAnsi="Franklin Gothic Book"/>
        </w:rPr>
        <w:t xml:space="preserve">: </w:t>
      </w:r>
      <w:hyperlink r:id="rId23" w:history="1">
        <w:r w:rsidR="00874EEE" w:rsidRPr="00CE2746">
          <w:rPr>
            <w:rStyle w:val="a7"/>
            <w:rFonts w:ascii="Franklin Gothic Book" w:hAnsi="Franklin Gothic Book"/>
            <w:lang w:val="en-US"/>
          </w:rPr>
          <w:t>https</w:t>
        </w:r>
        <w:r w:rsidR="00874EEE" w:rsidRPr="006E5981">
          <w:rPr>
            <w:rStyle w:val="a7"/>
            <w:rFonts w:ascii="Franklin Gothic Book" w:hAnsi="Franklin Gothic Book"/>
          </w:rPr>
          <w:t>://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www</w:t>
        </w:r>
        <w:r w:rsidR="00874EEE" w:rsidRPr="006E5981">
          <w:rPr>
            <w:rStyle w:val="a7"/>
            <w:rFonts w:ascii="Franklin Gothic Book" w:hAnsi="Franklin Gothic Book"/>
          </w:rPr>
          <w:t>.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pewresearch</w:t>
        </w:r>
        <w:r w:rsidR="00874EEE" w:rsidRPr="006E5981">
          <w:rPr>
            <w:rStyle w:val="a7"/>
            <w:rFonts w:ascii="Franklin Gothic Book" w:hAnsi="Franklin Gothic Book"/>
          </w:rPr>
          <w:t>.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org</w:t>
        </w:r>
        <w:r w:rsidR="00874EEE" w:rsidRPr="006E5981">
          <w:rPr>
            <w:rStyle w:val="a7"/>
            <w:rFonts w:ascii="Franklin Gothic Book" w:hAnsi="Franklin Gothic Book"/>
          </w:rPr>
          <w:t>/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social</w:t>
        </w:r>
        <w:r w:rsidR="00874EEE" w:rsidRPr="006E5981">
          <w:rPr>
            <w:rStyle w:val="a7"/>
            <w:rFonts w:ascii="Franklin Gothic Book" w:hAnsi="Franklin Gothic Book"/>
          </w:rPr>
          <w:t>-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trends</w:t>
        </w:r>
        <w:r w:rsidR="00874EEE" w:rsidRPr="006E5981">
          <w:rPr>
            <w:rStyle w:val="a7"/>
            <w:rFonts w:ascii="Franklin Gothic Book" w:hAnsi="Franklin Gothic Book"/>
          </w:rPr>
          <w:t>/2021/12/16/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americans</w:t>
        </w:r>
        <w:r w:rsidR="00874EEE" w:rsidRPr="006E5981">
          <w:rPr>
            <w:rStyle w:val="a7"/>
            <w:rFonts w:ascii="Franklin Gothic Book" w:hAnsi="Franklin Gothic Book"/>
          </w:rPr>
          <w:t>-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are</w:t>
        </w:r>
        <w:r w:rsidR="00874EEE" w:rsidRPr="006E5981">
          <w:rPr>
            <w:rStyle w:val="a7"/>
            <w:rFonts w:ascii="Franklin Gothic Book" w:hAnsi="Franklin Gothic Book"/>
          </w:rPr>
          <w:t>-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less</w:t>
        </w:r>
        <w:r w:rsidR="00874EEE" w:rsidRPr="006E5981">
          <w:rPr>
            <w:rStyle w:val="a7"/>
            <w:rFonts w:ascii="Franklin Gothic Book" w:hAnsi="Franklin Gothic Book"/>
          </w:rPr>
          <w:t>-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likely</w:t>
        </w:r>
        <w:r w:rsidR="00874EEE" w:rsidRPr="006E5981">
          <w:rPr>
            <w:rStyle w:val="a7"/>
            <w:rFonts w:ascii="Franklin Gothic Book" w:hAnsi="Franklin Gothic Book"/>
          </w:rPr>
          <w:t>-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than</w:t>
        </w:r>
        <w:r w:rsidR="00874EEE" w:rsidRPr="006E5981">
          <w:rPr>
            <w:rStyle w:val="a7"/>
            <w:rFonts w:ascii="Franklin Gothic Book" w:hAnsi="Franklin Gothic Book"/>
          </w:rPr>
          <w:t>-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before</w:t>
        </w:r>
        <w:r w:rsidR="00874EEE" w:rsidRPr="006E5981">
          <w:rPr>
            <w:rStyle w:val="a7"/>
            <w:rFonts w:ascii="Franklin Gothic Book" w:hAnsi="Franklin Gothic Book"/>
          </w:rPr>
          <w:t>-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covid</w:t>
        </w:r>
        <w:r w:rsidR="00874EEE" w:rsidRPr="006E5981">
          <w:rPr>
            <w:rStyle w:val="a7"/>
            <w:rFonts w:ascii="Franklin Gothic Book" w:hAnsi="Franklin Gothic Book"/>
          </w:rPr>
          <w:t>-19-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to</w:t>
        </w:r>
        <w:r w:rsidR="00874EEE" w:rsidRPr="006E5981">
          <w:rPr>
            <w:rStyle w:val="a7"/>
            <w:rFonts w:ascii="Franklin Gothic Book" w:hAnsi="Franklin Gothic Book"/>
          </w:rPr>
          <w:t>-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want</w:t>
        </w:r>
        <w:r w:rsidR="00874EEE" w:rsidRPr="006E5981">
          <w:rPr>
            <w:rStyle w:val="a7"/>
            <w:rFonts w:ascii="Franklin Gothic Book" w:hAnsi="Franklin Gothic Book"/>
          </w:rPr>
          <w:t>-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to</w:t>
        </w:r>
        <w:r w:rsidR="00874EEE" w:rsidRPr="006E5981">
          <w:rPr>
            <w:rStyle w:val="a7"/>
            <w:rFonts w:ascii="Franklin Gothic Book" w:hAnsi="Franklin Gothic Book"/>
          </w:rPr>
          <w:t>-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live</w:t>
        </w:r>
        <w:r w:rsidR="00874EEE" w:rsidRPr="006E5981">
          <w:rPr>
            <w:rStyle w:val="a7"/>
            <w:rFonts w:ascii="Franklin Gothic Book" w:hAnsi="Franklin Gothic Book"/>
          </w:rPr>
          <w:t>-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in</w:t>
        </w:r>
        <w:r w:rsidR="00874EEE" w:rsidRPr="006E5981">
          <w:rPr>
            <w:rStyle w:val="a7"/>
            <w:rFonts w:ascii="Franklin Gothic Book" w:hAnsi="Franklin Gothic Book"/>
          </w:rPr>
          <w:t>-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cities</w:t>
        </w:r>
        <w:r w:rsidR="00874EEE" w:rsidRPr="006E5981">
          <w:rPr>
            <w:rStyle w:val="a7"/>
            <w:rFonts w:ascii="Franklin Gothic Book" w:hAnsi="Franklin Gothic Book"/>
          </w:rPr>
          <w:t>-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more</w:t>
        </w:r>
        <w:r w:rsidR="00874EEE" w:rsidRPr="006E5981">
          <w:rPr>
            <w:rStyle w:val="a7"/>
            <w:rFonts w:ascii="Franklin Gothic Book" w:hAnsi="Franklin Gothic Book"/>
          </w:rPr>
          <w:t>-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likely</w:t>
        </w:r>
        <w:r w:rsidR="00874EEE" w:rsidRPr="006E5981">
          <w:rPr>
            <w:rStyle w:val="a7"/>
            <w:rFonts w:ascii="Franklin Gothic Book" w:hAnsi="Franklin Gothic Book"/>
          </w:rPr>
          <w:t>-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to</w:t>
        </w:r>
        <w:r w:rsidR="00874EEE" w:rsidRPr="006E5981">
          <w:rPr>
            <w:rStyle w:val="a7"/>
            <w:rFonts w:ascii="Franklin Gothic Book" w:hAnsi="Franklin Gothic Book"/>
          </w:rPr>
          <w:t>-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prefer</w:t>
        </w:r>
        <w:r w:rsidR="00874EEE" w:rsidRPr="006E5981">
          <w:rPr>
            <w:rStyle w:val="a7"/>
            <w:rFonts w:ascii="Franklin Gothic Book" w:hAnsi="Franklin Gothic Book"/>
          </w:rPr>
          <w:t>-</w:t>
        </w:r>
        <w:r w:rsidR="00874EEE" w:rsidRPr="00CE2746">
          <w:rPr>
            <w:rStyle w:val="a7"/>
            <w:rFonts w:ascii="Franklin Gothic Book" w:hAnsi="Franklin Gothic Book"/>
            <w:lang w:val="en-US"/>
          </w:rPr>
          <w:t>suburbs</w:t>
        </w:r>
        <w:r w:rsidR="00874EEE" w:rsidRPr="006E5981">
          <w:rPr>
            <w:rStyle w:val="a7"/>
            <w:rFonts w:ascii="Franklin Gothic Book" w:hAnsi="Franklin Gothic Book"/>
          </w:rPr>
          <w:t>/</w:t>
        </w:r>
      </w:hyperlink>
      <w:r w:rsidR="00874EEE" w:rsidRPr="006E5981">
        <w:rPr>
          <w:rFonts w:ascii="Franklin Gothic Book" w:hAnsi="Franklin Gothic Book"/>
        </w:rPr>
        <w:t xml:space="preserve"> </w:t>
      </w:r>
    </w:p>
    <w:p w:rsidR="004F5513" w:rsidRDefault="00874EEE" w:rsidP="00874EEE">
      <w:pPr>
        <w:jc w:val="center"/>
        <w:rPr>
          <w:rFonts w:ascii="Franklin Gothic Book" w:hAnsi="Franklin Gothic Book"/>
          <w:b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14385" cy="3982563"/>
            <wp:effectExtent l="0" t="0" r="635" b="0"/>
            <wp:docPr id="4" name="Рисунок 4" descr="Предпочтение городов снизилось, в то время как растущая доля теперь отдает предпочтение пригород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дпочтение городов снизилось, в то время как растущая доля теперь отдает предпочтение пригородам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435" cy="398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513" w:rsidRDefault="003C3655" w:rsidP="004F5513">
      <w:pPr>
        <w:jc w:val="center"/>
        <w:rPr>
          <w:rFonts w:ascii="Franklin Gothic Book" w:hAnsi="Franklin Gothic Book"/>
          <w:b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73142" cy="4642658"/>
            <wp:effectExtent l="0" t="0" r="8255" b="5715"/>
            <wp:docPr id="5" name="Рисунок 5" descr="Почти половина американцев говорят, что пандемия разделила их сообщ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чти половина американцев говорят, что пандемия разделила их сообществ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34" cy="465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55" w:rsidRDefault="003C3655" w:rsidP="004F5513">
      <w:pPr>
        <w:jc w:val="center"/>
        <w:rPr>
          <w:rFonts w:ascii="Franklin Gothic Book" w:hAnsi="Franklin Gothic Book"/>
          <w:b/>
          <w:u w:val="single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4512" cy="5283572"/>
            <wp:effectExtent l="0" t="0" r="6350" b="0"/>
            <wp:docPr id="6" name="Рисунок 6" descr="Около половины американцев говорят, что наличие доступного жилья является серьезной проблемой в их райо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коло половины американцев говорят, что наличие доступного жилья является серьезной проблемой в их районе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82" cy="529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F2" w:rsidRDefault="004E5361" w:rsidP="004F5513">
      <w:pPr>
        <w:jc w:val="center"/>
        <w:rPr>
          <w:rFonts w:ascii="Franklin Gothic Book" w:eastAsiaTheme="majorEastAsia" w:hAnsi="Franklin Gothic Book" w:cstheme="majorBidi"/>
          <w:b/>
          <w:sz w:val="32"/>
          <w:szCs w:val="32"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50961" cy="4183018"/>
            <wp:effectExtent l="0" t="0" r="1905" b="8255"/>
            <wp:docPr id="7" name="Рисунок 7" descr="Растущая доля городских жителей говорит, что они бы переехали, если бы мог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стущая доля городских жителей говорит, что они бы переехали, если бы могл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05" cy="418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3F2">
        <w:rPr>
          <w:rFonts w:ascii="Franklin Gothic Book" w:hAnsi="Franklin Gothic Book"/>
          <w:b/>
          <w:u w:val="single"/>
          <w:lang w:val="en-US"/>
        </w:rPr>
        <w:br w:type="page"/>
      </w:r>
    </w:p>
    <w:p w:rsidR="00FB380E" w:rsidRDefault="002D13A4" w:rsidP="00FB380E">
      <w:pPr>
        <w:pStyle w:val="1"/>
        <w:numPr>
          <w:ilvl w:val="0"/>
          <w:numId w:val="3"/>
        </w:numPr>
        <w:jc w:val="center"/>
        <w:rPr>
          <w:rFonts w:ascii="Franklin Gothic Book" w:hAnsi="Franklin Gothic Book"/>
          <w:b/>
          <w:color w:val="auto"/>
          <w:u w:val="single"/>
          <w:lang w:val="en-US"/>
        </w:rPr>
      </w:pPr>
      <w:bookmarkStart w:id="12" w:name="_Toc112343047"/>
      <w:r w:rsidRPr="002D13A4">
        <w:rPr>
          <w:rFonts w:ascii="Franklin Gothic Book" w:hAnsi="Franklin Gothic Book"/>
          <w:b/>
          <w:color w:val="auto"/>
          <w:u w:val="single"/>
        </w:rPr>
        <w:lastRenderedPageBreak/>
        <w:t xml:space="preserve">ДАННЫЕ </w:t>
      </w:r>
      <w:r w:rsidRPr="002D13A4">
        <w:rPr>
          <w:rFonts w:ascii="Franklin Gothic Book" w:hAnsi="Franklin Gothic Book"/>
          <w:b/>
          <w:color w:val="auto"/>
          <w:u w:val="single"/>
          <w:lang w:val="en-US"/>
        </w:rPr>
        <w:t>IPSOS</w:t>
      </w:r>
      <w:bookmarkEnd w:id="12"/>
    </w:p>
    <w:p w:rsidR="002D13A4" w:rsidRPr="002D13A4" w:rsidRDefault="002D13A4" w:rsidP="002D13A4">
      <w:pPr>
        <w:pStyle w:val="2"/>
        <w:spacing w:before="200" w:after="200"/>
        <w:jc w:val="center"/>
        <w:rPr>
          <w:rFonts w:ascii="Franklin Gothic Book" w:hAnsi="Franklin Gothic Book"/>
          <w:b/>
          <w:color w:val="auto"/>
        </w:rPr>
      </w:pPr>
      <w:bookmarkStart w:id="13" w:name="_Toc112343048"/>
      <w:r w:rsidRPr="002D13A4">
        <w:rPr>
          <w:rFonts w:ascii="Franklin Gothic Book" w:hAnsi="Franklin Gothic Book"/>
          <w:b/>
          <w:color w:val="auto"/>
        </w:rPr>
        <w:t>Стоимость, инфраструктура и жилая площадь — главные факторы выбора квартиры</w:t>
      </w:r>
      <w:r w:rsidR="001C5F79">
        <w:rPr>
          <w:rFonts w:ascii="Franklin Gothic Book" w:hAnsi="Franklin Gothic Book"/>
          <w:b/>
          <w:color w:val="auto"/>
        </w:rPr>
        <w:t xml:space="preserve"> (март-апрель 2022)</w:t>
      </w:r>
      <w:bookmarkEnd w:id="13"/>
    </w:p>
    <w:p w:rsidR="002D13A4" w:rsidRDefault="002D13A4" w:rsidP="002D13A4">
      <w:pPr>
        <w:spacing w:before="240"/>
        <w:jc w:val="center"/>
        <w:rPr>
          <w:rFonts w:ascii="Franklin Gothic Book" w:hAnsi="Franklin Gothic Book"/>
        </w:rPr>
      </w:pPr>
      <w:r w:rsidRPr="002D13A4">
        <w:rPr>
          <w:rFonts w:ascii="Franklin Gothic Book" w:hAnsi="Franklin Gothic Book"/>
        </w:rPr>
        <w:t xml:space="preserve">Опубликовано на сайте </w:t>
      </w:r>
      <w:r w:rsidRPr="002D13A4">
        <w:rPr>
          <w:rFonts w:ascii="Franklin Gothic Book" w:hAnsi="Franklin Gothic Book"/>
          <w:lang w:val="en-US"/>
        </w:rPr>
        <w:t>Ipsos</w:t>
      </w:r>
      <w:r w:rsidRPr="002D13A4">
        <w:rPr>
          <w:rFonts w:ascii="Franklin Gothic Book" w:hAnsi="Franklin Gothic Book"/>
        </w:rPr>
        <w:t xml:space="preserve">, </w:t>
      </w:r>
      <w:r w:rsidRPr="002D13A4">
        <w:rPr>
          <w:rFonts w:ascii="Franklin Gothic Book" w:hAnsi="Franklin Gothic Book"/>
          <w:lang w:val="en-US"/>
        </w:rPr>
        <w:t>URL</w:t>
      </w:r>
      <w:r w:rsidRPr="002D13A4">
        <w:rPr>
          <w:rFonts w:ascii="Franklin Gothic Book" w:hAnsi="Franklin Gothic Book"/>
        </w:rPr>
        <w:t xml:space="preserve">: </w:t>
      </w:r>
      <w:hyperlink r:id="rId28" w:history="1">
        <w:r w:rsidRPr="002D13A4">
          <w:rPr>
            <w:rStyle w:val="a7"/>
            <w:rFonts w:ascii="Franklin Gothic Book" w:hAnsi="Franklin Gothic Book"/>
          </w:rPr>
          <w:t>https://www.ipsos.com/ru-ru/premier-stoimost-infrastruktura-i-zhilaya-ploschad-glavnye-faktory-vybora-kvartiry</w:t>
        </w:r>
      </w:hyperlink>
    </w:p>
    <w:p w:rsidR="002D13A4" w:rsidRDefault="009C566E" w:rsidP="002D13A4">
      <w:pPr>
        <w:spacing w:before="240"/>
        <w:jc w:val="center"/>
        <w:rPr>
          <w:rFonts w:ascii="Franklin Gothic Book" w:hAnsi="Franklin Gothic Book"/>
        </w:rPr>
      </w:pPr>
      <w:r>
        <w:rPr>
          <w:noProof/>
          <w:lang w:eastAsia="ru-RU"/>
        </w:rPr>
        <w:drawing>
          <wp:inline distT="0" distB="0" distL="0" distR="0" wp14:anchorId="67A05DD7" wp14:editId="10B81332">
            <wp:extent cx="6645910" cy="3668395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66E" w:rsidRDefault="009C566E" w:rsidP="002D13A4">
      <w:pPr>
        <w:spacing w:before="240"/>
        <w:jc w:val="center"/>
        <w:rPr>
          <w:rFonts w:ascii="Franklin Gothic Book" w:hAnsi="Franklin Gothic Book"/>
        </w:rPr>
      </w:pPr>
      <w:r>
        <w:rPr>
          <w:noProof/>
          <w:lang w:eastAsia="ru-RU"/>
        </w:rPr>
        <w:drawing>
          <wp:inline distT="0" distB="0" distL="0" distR="0" wp14:anchorId="3140A73A" wp14:editId="1814B73D">
            <wp:extent cx="6645910" cy="364109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66E" w:rsidRPr="002D13A4" w:rsidRDefault="009C566E" w:rsidP="004E5361">
      <w:pPr>
        <w:rPr>
          <w:rFonts w:ascii="Franklin Gothic Book" w:hAnsi="Franklin Gothic Book"/>
        </w:rPr>
      </w:pPr>
    </w:p>
    <w:sectPr w:rsidR="009C566E" w:rsidRPr="002D13A4" w:rsidSect="003C3655">
      <w:footerReference w:type="default" r:id="rId3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80E" w:rsidRDefault="00FB380E" w:rsidP="002D13A4">
      <w:pPr>
        <w:spacing w:after="0" w:line="240" w:lineRule="auto"/>
      </w:pPr>
      <w:r>
        <w:separator/>
      </w:r>
    </w:p>
  </w:endnote>
  <w:endnote w:type="continuationSeparator" w:id="0">
    <w:p w:rsidR="00FB380E" w:rsidRDefault="00FB380E" w:rsidP="002D1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Franklin Gothic Book" w:hAnsi="Franklin Gothic Book"/>
        <w:sz w:val="18"/>
        <w:szCs w:val="18"/>
      </w:rPr>
      <w:id w:val="49345389"/>
      <w:docPartObj>
        <w:docPartGallery w:val="Page Numbers (Bottom of Page)"/>
        <w:docPartUnique/>
      </w:docPartObj>
    </w:sdtPr>
    <w:sdtEndPr/>
    <w:sdtContent>
      <w:p w:rsidR="00FB380E" w:rsidRPr="003C3655" w:rsidRDefault="00FB380E" w:rsidP="003C3655">
        <w:pPr>
          <w:pStyle w:val="ab"/>
          <w:jc w:val="center"/>
          <w:rPr>
            <w:rFonts w:ascii="Franklin Gothic Book" w:hAnsi="Franklin Gothic Book"/>
            <w:sz w:val="18"/>
            <w:szCs w:val="18"/>
          </w:rPr>
        </w:pPr>
        <w:r w:rsidRPr="003C3655">
          <w:rPr>
            <w:rFonts w:ascii="Franklin Gothic Book" w:hAnsi="Franklin Gothic Book"/>
            <w:sz w:val="18"/>
            <w:szCs w:val="18"/>
          </w:rPr>
          <w:fldChar w:fldCharType="begin"/>
        </w:r>
        <w:r w:rsidRPr="003C3655">
          <w:rPr>
            <w:rFonts w:ascii="Franklin Gothic Book" w:hAnsi="Franklin Gothic Book"/>
            <w:sz w:val="18"/>
            <w:szCs w:val="18"/>
          </w:rPr>
          <w:instrText>PAGE   \* MERGEFORMAT</w:instrText>
        </w:r>
        <w:r w:rsidRPr="003C3655">
          <w:rPr>
            <w:rFonts w:ascii="Franklin Gothic Book" w:hAnsi="Franklin Gothic Book"/>
            <w:sz w:val="18"/>
            <w:szCs w:val="18"/>
          </w:rPr>
          <w:fldChar w:fldCharType="separate"/>
        </w:r>
        <w:r w:rsidR="000C0E32">
          <w:rPr>
            <w:rFonts w:ascii="Franklin Gothic Book" w:hAnsi="Franklin Gothic Book"/>
            <w:noProof/>
            <w:sz w:val="18"/>
            <w:szCs w:val="18"/>
          </w:rPr>
          <w:t>13</w:t>
        </w:r>
        <w:r w:rsidRPr="003C3655">
          <w:rPr>
            <w:rFonts w:ascii="Franklin Gothic Book" w:hAnsi="Franklin Gothic Book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80E" w:rsidRDefault="00FB380E" w:rsidP="002D13A4">
      <w:pPr>
        <w:spacing w:after="0" w:line="240" w:lineRule="auto"/>
      </w:pPr>
      <w:r>
        <w:separator/>
      </w:r>
    </w:p>
  </w:footnote>
  <w:footnote w:type="continuationSeparator" w:id="0">
    <w:p w:rsidR="00FB380E" w:rsidRDefault="00FB380E" w:rsidP="002D13A4">
      <w:pPr>
        <w:spacing w:after="0" w:line="240" w:lineRule="auto"/>
      </w:pPr>
      <w:r>
        <w:continuationSeparator/>
      </w:r>
    </w:p>
  </w:footnote>
  <w:footnote w:id="1">
    <w:p w:rsidR="00F6365F" w:rsidRPr="00C8348F" w:rsidRDefault="00F6365F" w:rsidP="00F6365F">
      <w:pPr>
        <w:pStyle w:val="a4"/>
        <w:rPr>
          <w:rFonts w:ascii="Franklin Gothic Book" w:hAnsi="Franklin Gothic Book"/>
        </w:rPr>
      </w:pPr>
      <w:r w:rsidRPr="00C8348F">
        <w:rPr>
          <w:rStyle w:val="a6"/>
          <w:rFonts w:ascii="Franklin Gothic Book" w:hAnsi="Franklin Gothic Book"/>
        </w:rPr>
        <w:footnoteRef/>
      </w:r>
      <w:r w:rsidRPr="00C8348F">
        <w:rPr>
          <w:rFonts w:ascii="Franklin Gothic Book" w:hAnsi="Franklin Gothic Book"/>
        </w:rPr>
        <w:t xml:space="preserve"> АНО “Левада-Центр” внесена в реестр некоммерческих организаций, выполняющих функции иностранного агента.</w:t>
      </w:r>
    </w:p>
  </w:footnote>
  <w:footnote w:id="2">
    <w:p w:rsidR="00FB380E" w:rsidRPr="00C8348F" w:rsidRDefault="00FB380E" w:rsidP="00FB380E">
      <w:pPr>
        <w:pStyle w:val="a4"/>
        <w:rPr>
          <w:rFonts w:ascii="Franklin Gothic Book" w:hAnsi="Franklin Gothic Book"/>
        </w:rPr>
      </w:pPr>
      <w:r w:rsidRPr="00C8348F">
        <w:rPr>
          <w:rStyle w:val="a6"/>
          <w:rFonts w:ascii="Franklin Gothic Book" w:hAnsi="Franklin Gothic Book"/>
        </w:rPr>
        <w:footnoteRef/>
      </w:r>
      <w:r w:rsidRPr="00C8348F">
        <w:rPr>
          <w:rFonts w:ascii="Franklin Gothic Book" w:hAnsi="Franklin Gothic Book"/>
        </w:rPr>
        <w:t xml:space="preserve"> АНО “Левада-Центр” внесена в реестр некоммерческих организаций, выполняющих функции иностранного агента.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D24B6F"/>
    <w:multiLevelType w:val="hybridMultilevel"/>
    <w:tmpl w:val="3B7A3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40686"/>
    <w:multiLevelType w:val="hybridMultilevel"/>
    <w:tmpl w:val="6164D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BA1E1F"/>
    <w:multiLevelType w:val="hybridMultilevel"/>
    <w:tmpl w:val="6164D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986AB7"/>
    <w:multiLevelType w:val="hybridMultilevel"/>
    <w:tmpl w:val="55BA5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CC5"/>
    <w:rsid w:val="000C0E32"/>
    <w:rsid w:val="00162FE7"/>
    <w:rsid w:val="001C5F79"/>
    <w:rsid w:val="002D13A4"/>
    <w:rsid w:val="003323F2"/>
    <w:rsid w:val="00337124"/>
    <w:rsid w:val="00337B03"/>
    <w:rsid w:val="00343791"/>
    <w:rsid w:val="00397EE3"/>
    <w:rsid w:val="003C3655"/>
    <w:rsid w:val="003F22D6"/>
    <w:rsid w:val="003F3051"/>
    <w:rsid w:val="003F7CC9"/>
    <w:rsid w:val="00493378"/>
    <w:rsid w:val="004E5361"/>
    <w:rsid w:val="004F5513"/>
    <w:rsid w:val="005B2A3C"/>
    <w:rsid w:val="00603FFA"/>
    <w:rsid w:val="00651167"/>
    <w:rsid w:val="006C40AA"/>
    <w:rsid w:val="006E5981"/>
    <w:rsid w:val="007740B5"/>
    <w:rsid w:val="00800782"/>
    <w:rsid w:val="0084404C"/>
    <w:rsid w:val="00874EEE"/>
    <w:rsid w:val="00943CC5"/>
    <w:rsid w:val="009B4078"/>
    <w:rsid w:val="009C566E"/>
    <w:rsid w:val="00E50AC4"/>
    <w:rsid w:val="00F6365F"/>
    <w:rsid w:val="00FB380E"/>
    <w:rsid w:val="00FD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B45DF"/>
  <w15:chartTrackingRefBased/>
  <w15:docId w15:val="{F2529053-E3D5-4454-8B6D-D6CB93BB1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13A4"/>
  </w:style>
  <w:style w:type="paragraph" w:styleId="1">
    <w:name w:val="heading 1"/>
    <w:basedOn w:val="a"/>
    <w:next w:val="a"/>
    <w:link w:val="10"/>
    <w:uiPriority w:val="9"/>
    <w:qFormat/>
    <w:rsid w:val="002D13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D13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13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2D13A4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2D13A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D13A4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D13A4"/>
    <w:rPr>
      <w:vertAlign w:val="superscript"/>
    </w:rPr>
  </w:style>
  <w:style w:type="character" w:styleId="a7">
    <w:name w:val="Hyperlink"/>
    <w:basedOn w:val="a0"/>
    <w:uiPriority w:val="99"/>
    <w:unhideWhenUsed/>
    <w:rsid w:val="002D13A4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D13A4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D13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3C3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C3655"/>
  </w:style>
  <w:style w:type="paragraph" w:styleId="ab">
    <w:name w:val="footer"/>
    <w:basedOn w:val="a"/>
    <w:link w:val="ac"/>
    <w:uiPriority w:val="99"/>
    <w:unhideWhenUsed/>
    <w:rsid w:val="003C3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C3655"/>
  </w:style>
  <w:style w:type="paragraph" w:styleId="ad">
    <w:name w:val="TOC Heading"/>
    <w:basedOn w:val="1"/>
    <w:next w:val="a"/>
    <w:uiPriority w:val="39"/>
    <w:unhideWhenUsed/>
    <w:qFormat/>
    <w:rsid w:val="004E536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B380E"/>
    <w:pPr>
      <w:tabs>
        <w:tab w:val="right" w:leader="dot" w:pos="10456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B380E"/>
    <w:pPr>
      <w:tabs>
        <w:tab w:val="right" w:leader="dot" w:pos="10456"/>
      </w:tabs>
      <w:spacing w:after="100"/>
      <w:ind w:left="220"/>
    </w:pPr>
    <w:rPr>
      <w:rFonts w:ascii="Franklin Gothic Book" w:hAnsi="Franklin Gothic Book"/>
      <w:noProof/>
      <w:sz w:val="24"/>
      <w:szCs w:val="24"/>
    </w:rPr>
  </w:style>
  <w:style w:type="table" w:customStyle="1" w:styleId="ae">
    <w:name w:val="НАФИ_таблица"/>
    <w:basedOn w:val="a1"/>
    <w:uiPriority w:val="99"/>
    <w:qFormat/>
    <w:rsid w:val="006C40AA"/>
    <w:pPr>
      <w:spacing w:before="60" w:after="60" w:line="240" w:lineRule="auto"/>
      <w:jc w:val="center"/>
    </w:pPr>
    <w:rPr>
      <w:rFonts w:ascii="Arial" w:eastAsiaTheme="minorEastAsia" w:hAnsi="Arial"/>
      <w:sz w:val="24"/>
      <w:szCs w:val="24"/>
      <w:lang w:eastAsia="ru-RU"/>
    </w:rPr>
    <w:tblPr>
      <w:tblStyleRowBandSize w:val="1"/>
      <w:tblStyleColBandSize w:val="1"/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</w:tblPr>
    <w:tblStylePr w:type="firstRow">
      <w:pPr>
        <w:wordWrap/>
        <w:spacing w:beforeLines="0" w:before="120" w:beforeAutospacing="0" w:afterLines="0" w:after="120" w:afterAutospacing="0"/>
      </w:pPr>
      <w:rPr>
        <w:rFonts w:ascii="Arial" w:hAnsi="Arial"/>
        <w:color w:val="FFFFFF" w:themeColor="background1"/>
        <w:sz w:val="24"/>
      </w:rPr>
      <w:tblPr/>
      <w:tcPr>
        <w:tc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FFFFFF" w:themeColor="background1"/>
        </w:tcBorders>
        <w:shd w:val="clear" w:color="auto" w:fill="E7E6E6" w:themeFill="background2"/>
      </w:tcPr>
    </w:tblStylePr>
    <w:tblStylePr w:type="firstCol">
      <w:pPr>
        <w:jc w:val="left"/>
      </w:pPr>
      <w:rPr>
        <w:rFonts w:ascii="Arial" w:hAnsi="Arial"/>
        <w:color w:val="auto"/>
        <w:sz w:val="24"/>
      </w:rPr>
      <w:tblPr/>
      <w:tcPr>
        <w:shd w:val="clear" w:color="auto" w:fill="F9D48D"/>
      </w:tcPr>
    </w:tblStylePr>
  </w:style>
  <w:style w:type="paragraph" w:customStyle="1" w:styleId="af">
    <w:name w:val="Таблица/диаграмма"/>
    <w:basedOn w:val="a"/>
    <w:autoRedefine/>
    <w:uiPriority w:val="2"/>
    <w:qFormat/>
    <w:rsid w:val="00800782"/>
    <w:pPr>
      <w:spacing w:after="120" w:line="276" w:lineRule="auto"/>
      <w:jc w:val="center"/>
    </w:pPr>
    <w:rPr>
      <w:rFonts w:ascii="Franklin Gothic Book" w:eastAsiaTheme="minorEastAsia" w:hAnsi="Franklin Gothic Book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afi.ru/analytics/rossiyane-gotovy-k-razdelnomu-sboru-musora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www.pewresearch.org/fact-tank/2021/08/26/more-americans-now-say-they-prefer-a-community-with-big-houses-even-if-local-amenities-are-farther-away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nafi.ru/analytics/istoriya-zastroyshchika-vazhnyy-faktor-vybora-kvartiry-v-novostroyke-en-history-of-construction-deve/" TargetMode="External"/><Relationship Id="rId17" Type="http://schemas.openxmlformats.org/officeDocument/2006/relationships/hyperlink" Target="https://www.levada.ru/2021/01/05/moskovskie-problemy/" TargetMode="External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pewresearch.org/social-trends/2021/12/16/americans-are-less-likely-than-before-covid-19-to-want-to-live-in-cities-more-likely-to-prefer-suburbs/" TargetMode="External"/><Relationship Id="rId28" Type="http://schemas.openxmlformats.org/officeDocument/2006/relationships/hyperlink" Target="https://www.ipsos.com/ru-ru/premier-stoimost-infrastruktura-i-zhilaya-ploschad-glavnye-faktory-vybora-kvartiry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isras.ru/publ.html?id=8623&amp;printmode" TargetMode="External"/><Relationship Id="rId14" Type="http://schemas.openxmlformats.org/officeDocument/2006/relationships/hyperlink" Target="https://www.levada.ru/2019/10/25/otnoshenie-naseleniya-k-litsam-s-ogranichennymi-vozmozhnostyami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8" Type="http://schemas.openxmlformats.org/officeDocument/2006/relationships/hyperlink" Target="https://www.gks.ru/free_doc/new_site/KOUZ18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4B006-D98B-4C1B-89B2-3F416A816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13</Pages>
  <Words>1697</Words>
  <Characters>9673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Гудкова Яна</dc:creator>
  <cp:keywords/>
  <dc:description/>
  <cp:lastModifiedBy>Гудкова Яна</cp:lastModifiedBy>
  <cp:revision>6</cp:revision>
  <dcterms:created xsi:type="dcterms:W3CDTF">2022-08-11T08:06:00Z</dcterms:created>
  <dcterms:modified xsi:type="dcterms:W3CDTF">2022-08-30T11:58:00Z</dcterms:modified>
</cp:coreProperties>
</file>